
<file path=[Content_Types].xml><?xml version="1.0" encoding="utf-8"?>
<Types xmlns="http://schemas.openxmlformats.org/package/2006/content-types">
  <Default Extension="bin" ContentType="application/vnd.openxmlformats-officedocument.oleObject"/>
  <Default Extension="xml" ContentType="application/xml"/>
  <Default Extension="ttf" ContentType="application/x-font-ttf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pStyle w:val="PO7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32"/>
          <w:szCs w:val="32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32"/>
          <w:szCs w:val="32"/>
          <w:shd w:val="clear"/>
          <w:rFonts w:ascii="Google Sans" w:eastAsia="Google Sans" w:hAnsi="Google Sans" w:cs="Google Sans"/>
        </w:rPr>
        <w:t xml:space="preserve">후지(Fuji) 사과의 외관 특성과 당도(SSC) 간의 관계에 대한 과학적 </w:t>
      </w:r>
      <w:r>
        <w:rPr>
          <w:rtl w:val="0"/>
          <w:i w:val="0"/>
          <w:b w:val="1"/>
          <w:color w:val="1B1C1D"/>
          <w:sz w:val="32"/>
          <w:szCs w:val="32"/>
          <w:shd w:val="clear"/>
          <w:rFonts w:ascii="Google Sans" w:eastAsia="Google Sans" w:hAnsi="Google Sans" w:cs="Google Sans"/>
        </w:rPr>
        <w:t>분석</w:t>
      </w:r>
    </w:p>
    <w:p>
      <w:pPr>
        <w:pStyle w:val="PO8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  <w:t xml:space="preserve">1. 서론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1.1. 후지 사과의 중요성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후지(Fuji) 사과(</w:t>
      </w:r>
      <w:r>
        <w:rPr>
          <w:rtl w:val="0"/>
          <w:i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Malus × domestica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Borkh.)는 전 세계 사과 시장에서 중요한 위치를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차지하는 품종이다.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일본 도호쿠 지역에서 '롤스 자넷(Ralls Janet)'과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'딜리셔스(Delicious)' 품종의 교배를 통해 육성된 후지는 뛰어난 과즙, 아삭한 식감,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그리고 딜리셔스 품종과 유사한 단맛으로 큰 인기를 얻었다.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특히 중국과 같은 주요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생산국에서는 지배적인 재배 품종으로 자리 잡았다.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1.2. 품질 평가의 중요성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과일의 품질은 외관 특성과 내부 품질 모두를 포함하며, 이는 소비자의 수용도, 시장 가치,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그리고 등급 판정에 결정적인 영향을 미친다.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색깔, 크기, 모양, 결점 유무와 같은 외관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요소는 소비자의 구매 선택에 일차적인 영향을 주는 반면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8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가용성 고형물 함량(Soluble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Solids Content, SSC, 주로 °Brix로 측정), 적정 산도(Titratable Acidity, TA), 경도와 같은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내부 품질 요소는 실제 섭취 경험을 결정한다.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1.3. SSC와 외관의 연관성 집중 조명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가용성 고형물 함량(SSC)은 당, 유기산, 무기염류 등으로 구성되어 과일의 단맛과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전반적인 맛을 나타내는 핵심 지표로 간주된다.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본 보고서의 목적은 제공된 국내외 과학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문헌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을 비판적으로 검토하고 종합하여, 후지 사과의 다양한 외관 특성(색깔, 크기, 모양,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결점)과 측정된 SSC 값 사이의 구체적인 관계를 규명하는 데 있다. 외관 특성과 SSC 간의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직접적인 상관관계 분석뿐만 아니라, 외관 기반의 SSC 예측 가능성에 대한 연구 결과도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함께 다룰 것이다.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1.4. 품질 평가의 과제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전통적인 과일 품질 평가는 파괴적인 검사 방식을 요구하는 경우가 많아 시간 소모적이고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비효율적이며, 검사 과정에서 과일 자체를 손상시키는 한계가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이러한 단점을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극복하기 위해 분광학(Spectroscopy)이나 머신 비전(Machine Vision)과 같은 비파괴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검사 기술(Non-Destructive Testing, NDT) 개발이 활발히 이루어지고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따라서 후지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사과의 외관과 SSC 간의 관계를 명확히 이해하는 것은 효과적인 NDT 시스템 개발에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중요한 기초 정보를 제공한다.</w:t>
      </w:r>
    </w:p>
    <w:p>
      <w:pPr>
        <w:pStyle w:val="PO8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  <w:t xml:space="preserve">2. 후지 사과 껍질 색깔과 당도(SSC)의 연관성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2.1. 붉은색 발현 강도와 SSC의 상관관계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후지 사과의 껍질 색깔, 특히 붉은색의 발현 정도는 소비자의 선호도에 큰 영향을 미치는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외관적 특징 중 하나이다.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여러 연구에서 껍질의 붉은색 강도와 가용성 고형물 함량(SSC)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사이에 긍정적인 상관관계가 있음이 보고되었다. 한 연구에서는 CIE L*a*b* 색 공간의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'a*' 값(적색도를 나타냄)을 측정하여 사과 껍질의 a* 값과 SSC 간의 상관관계를 분석한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결과, 양의 상관관계(r=0.626)를 확인하였다.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껍질의 a* 값이 높을수록(즉, 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붉을수록) SSC 값도 높아지는 경향이 있음을 의미한다.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이러한 관계는 재배 방식의 영향을 통해서도 관찰된다. 대목(interstem) 종류가 후지 사과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품질에 미치는 영향을 조사한 연구에서는 '그래니 스미스(Granny Smith)' 대목을 사용한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나무에서 생산된 사과가 '딜리셔스(Delicious)' 대목을 사용한 사과보다 Hunter 'a*' 값이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더 높고(더 붉음) SSC 값도 더 높게 나타났다.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특정 재배 조건이 붉은색 발현과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당도 형성에 동시에 영향을 미칠 수 있음을 시사한다. 해당 연구에서는 Agtron E-5W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값이라는 다른 색 측정 지표를 사용했을 때도 유사한 결과를 보였는데, '그래니 스미스'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대목 사과에서 더 높은 Agtron 값이 관찰되었으며, 이는 더 붉은 색과 높은 SSC와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연관되었다.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그러나 붉은색과 SSC 간의 상관계수(r=0.626)는 통계적으로 유의미한 양의 관계를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보여주지만, 완벽한 상관관계(r=1.0)와는 거리가 멀다는 점에 주목해야 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SSC의 변동 중 상당 부분이 껍질의 붉은색만으로는 설명되지 않음을 의미한다. 즉,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껍질의 붉은색은 당도의 한 지표가 될 수 있지만, 그것만으로 사과의 단맛을 정확히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판단하기에는 부족하며 다른 요인들이 SSC에 독립적으로 영향을 미친다는 것을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시사한다.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그럼에도 불구하고, 서로 다른 측정 방법(색차계를 이용한 a* 값 측정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Hunter 'a*' 및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Agtron 값 측정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)을 사용한 연구들에서 일관되게 붉은색 발현 증가와 높은 SSC 간의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연관성이 나타난다는 점은 주목할 만하다. 이는 붉은색 색소 침착과 SSC 사이에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생물학적인 연관성이 실제로 존재할 가능성을 높인다. 이 연관성은 직접적이기보다는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성숙도나 대목 종류와 같은 요인에 의해 영향을 받는 특정 대사 경로와 간접적으로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연결되어 있을 수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2.2. 바탕색 및 전반적인 색상 지표와 SSC의 상관관계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사과 껍질의 바탕색 변화, 특히 녹색에서 황색으로의 전환은 중요한 성숙도 지표로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간주된다.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한 연구에서는 수확 시기(만개 후 일수, DAFB)에 따른 후지 사과의 색상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변화(L*, a*, b*, C*, h&lt;sub&gt;ab&lt;/sub&gt;)와 SSC를 함께 측정했다.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 연구에서 SSC는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성숙이 진행됨에 따라(132 DAFB에서 153 DAFB로) 16.5 °Brix에서 17.2 °Brix로 약간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증가했으며, 이 기간 동안 색상도 변화했을 것으로 추정된다. 비록 이 연구에서 바탕색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지표(예: 황색도를 나타내는 b* 값 또는 색상 각도 h&lt;sub&gt;ab&lt;/sub&gt;)와 SSC 간의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직접적인 상관관계를 보고하지는 않았지만, 바탕색 변화가 성숙 및 SSC 변화와 동시에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일어남을 보여준다.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대목 연구에서는 색상 각도(hue angle, h&lt;sub&gt;ab&lt;/sub&gt;)를 사용하여 색상을 평가했는데,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'그래니 스미스' 대목 그룹에서 더 작은 색상 각도 값(황색/녹색이 적고 더 붉은색을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의미)이 더 높은 SSC와 연관되었다.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바탕색 구성 요소가 SSC와 관련될 수 있음을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시사한다.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전체적인 색상 차이를 나타내는 ΔE와 같은 지표도 내부 품질과 강한 상관관계를 보이는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것으로 나타났다.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특히 ΔE와 a* 값 사이에 강한 상관관계가 확인되어, 전체적인 색상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변화가 적색도 및 내부 품질과 밀접하게 연관되어 있음을 보여준다.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최근 머신 비전 기술을 활용한 연구에서는 RGB 이미지에서 변환된 L*a*b* 색 공간의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여러 색상 채널(예: a*와 b*) 정보를 이용하여 SSC를 예측하려는 시도가 이루어졌다.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연구에서는 a*와 b* 채널 정보를 융합했을 때 단일 채널을 사용했을 때보다 더 나은 예측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성능(Rp² = 0.5953)을 보였다. 더 나아가, RGB, CMY, YCbCr, CAT02LMS 등 다양한 색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공간에서 추출한 색상 및 질감 특징들을 복합적으로 사용하여 SSC를 예측한 연구에서는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매우 높은 정확도(R² &gt; 0.92)를 달성하기도 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20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이러한 결과들을 종합해 볼 때, 바탕색의 변화(녹색에서 황색으로, b* 및 색상 각도에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반영됨)는 성숙과 연관되며, 비록 항상 SSC와 직접적인 상관관계를 보이는 것은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아니지만, 적색도(a*)와 결합될 때 SSC 예측 모델에서 유용한 정보를 제공한다.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단순히 붉은색의 강도뿐만 아니라 붉은색과 바탕색(황색/녹색) 간의 균형을 포함하는 </w:t>
      </w:r>
      <w:r>
        <w:rPr>
          <w:rtl w:val="0"/>
          <w:i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전체적인 색상 프로파일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 SSC와 관련된 정보를 담고 있음을 시사한다.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또한, 표준 RGB 카메라로 촬영한 이미지에서 추출한 특징을 기반으로 한 머신 비전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모델이 어느 정도 수준의 SSC 예측 성능을 보인다는 점은 주목할 만하다.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고가의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복잡한 분광 측정 장비 없이도 색상 정보를 이용한 SSC 추정이 가능할 수 있음을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의미한다. 물론, 예측 성능은 연구마다 차이가 있으며(Rp² ≈ 0.6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vs R² &gt; 0.92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20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), 이는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정교한 특징 추출 기법과 최적화된 머신러닝 모델의 중요성을 강조한다.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2.3. 색깔-SSC 관계 조절 요인</w:t>
      </w:r>
    </w:p>
    <w:p>
      <w:pPr>
        <w:spacing w:lineRule="auto" w:line="275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후지 사과의 껍질 색깔과 SSC 간의 관계는 단순하지 않으며 여러 요인에 의해 조절된다.</w:t>
      </w:r>
    </w:p>
    <w:p>
      <w:pPr>
        <w:numPr>
          <w:numId w:val="1"/>
          <w:ilvl w:val="0"/>
        </w:numPr>
        <w:spacing w:lineRule="auto" w:line="275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계통(Strain) 변이: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후지 품종 내에는 다양한 아종(sport) 또는 클론(clone)이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존재하며, 이들 계통 간에는 껍질 색깔의 발현 양상(유형, 패턴, 강도)에 상당한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차이가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일부 계통은 특히 우수한 착색을 위해 선발되기도 한다. 예를 들어,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'셉템버 원더 후지(September Wonder Fuji)'와 '데저트 로즈 후지(Desert Rose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Fuji)'는 붉은색이 더 많았고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'키쿠 8 후지(Kiku 8 Fuji)'는 가장 좋은 붉은색을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보였으며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'젠 아즈텍 후지(Zhen Aztec Fuji)'는 착색이 가장 우수했고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'후지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수프레마(Fuji Suprema)'는 '미시마(Mishima)'나 '후지 셀렉트(Fuji Select)'보다 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붉었다.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49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그러나 특정 계통에서 붉은색이 강화되었다고 해서 반드시 SSC가 높거나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식미가 우수한 것은 아니다.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'어텀 로즈 후지(Autumn Rose Fuji)'는 SSC가 낮은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경향을 보였고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'나가 후 1 후지(Naga Fu 1 Fuji)'도 SSC가 낮았다.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Komatsu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(1998)의 연구(인용됨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)에서는 일부 붉은색 아종, 특히 전면 착색(solid type)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계통에서 식미가 떨어지는 경우가 발견되었다. 최근 연구에서도 착색이 우수한 '후지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수프레마' 계통이 덜 붉은 다른 계통들과 유사한 SSC 값을 보였다.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49</w:t>
      </w:r>
    </w:p>
    <w:p>
      <w:pPr>
        <w:numPr>
          <w:numId w:val="1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환경적 영향: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재배 지역의 기후(기온, 일조량), 고도 등 환경 조건은 사과의 색깔과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SSC 모두에 큰 영향을 미친다.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한 연구에서는 서늘한 지역(상 조아킹)에서 생산된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사과가 더 넓은 붉은색 면적을 보였지만, SSC는 따뜻한 지역과 비교했을 때 경우에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따라 높거나 비슷하여 일관된 경향을 보이지 않았다.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50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Komatsu (1998)는 재배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지역과 연도에 따라 색깔이 달라진다고 보고했다.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특히 광 노출은 붉은색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발현(안토시아닌 생성)에 매우 중요한 요인이다.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8</w:t>
      </w:r>
    </w:p>
    <w:p>
      <w:pPr>
        <w:numPr>
          <w:numId w:val="1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재배 관리: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대목 선택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봉지 씌우기(과일 봉지)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공기압 적엽(pneumatic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defoliation)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8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그물망 걷기(netting retraction)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와 같은 재배 관행은 색깔 발현에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영향을 미치며, 때로는 SSC에도 영향을 줄 수 있다. 공기압 적엽은 붉은색(a* 값)을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증가시켰지만 SSC에 대한 영향은 보고되지 않았다.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8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봉지 씌우기는 외관에 영향을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주므로 NDT 모델 개발 시 고려해야 할 요소이다.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34</w:t>
      </w:r>
    </w:p>
    <w:p>
      <w:pPr>
        <w:numPr>
          <w:numId w:val="1"/>
          <w:ilvl w:val="0"/>
        </w:numPr>
        <w:spacing w:lineRule="auto" w:line="275" w:before="0" w:beforeAutospacing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성숙도: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사과가 성숙함에 따라 색깔은 크게 변한다. 붉은색이 발달하고 바탕색은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녹색에서 황색으로 변한다.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일반적으로 SSC도 성숙과 함께 증가하는 경향이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따라서 관찰되는 색깔-SSC 상관관계는 부분적으로 성숙 단계를 반영하는 것일 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그러나 이 관계는 단순하지 않으며, 서로 다른 품질 지표들이 다른 속도로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성숙할 수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52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성숙 단계는 NDT 모델의 성능에도 영향을 미친다.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38</w:t>
      </w:r>
    </w:p>
    <w:p>
      <w:pPr>
        <w:spacing w:lineRule="auto" w:line="275" w:before="240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이러한 다양한 요인들(계통 유전형 × 환경 × 관리 × 성숙도)이 상호작용하기 때문에, 후지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사과의 색깔과 SSC 간의 관계는 매우 맥락 의존적이다. 계통 유전, 환경 조건(광, 온도,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지역), 재배 관행은 상당한 변이를 야기하며, 이는 이러한 요인들을 고려하지 않고 단순히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시각적인 색깔 평가만으로 당도를 판단하는 것이 종종 신뢰할 수 없음을 의미한다. 모든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계통과 조건에서 붉은색이 짙다고 해서 높은 SSC를 보장하는 것은 아니다.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결과적으로, 단순히 붉은색 착색이 우수하다는 이유만으로 계통을 선발하는 것은 당도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향상으로 이어지지 않을 수 있으며, 신중하게 평가하지 않으면 다른 품질 측면을 저해할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수도 있다 (Komatsu 1998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에서 시사됨). 육종 프로그램은 외관뿐만 아니라 내부 품질도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함께 고려해야 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시장에서 선호되는 붉은색과 핵심 식미 품질 속성인 당도 사이에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일부 계통에서는 불일치가 있을 수 있음을 시사한다.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표 1: 후지 사과 껍질 색상 매개변수와 가용성 고형물 함량(SSC) 간의 상관관계</w:t>
      </w:r>
    </w:p>
    <w:p>
      <w:pPr>
        <w:spacing w:lineRule="auto" w:line="275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</w:p>
    <w:tbl>
      <w:tblID w:val="0"/>
      <w:tblPr>
        <w:tblStyle w:val="PO153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100" w:type="dxa"/>
          <w:top w:w="100" w:type="dxa"/>
          <w:right w:w="100" w:type="dxa"/>
          <w:bottom w:w="100" w:type="dxa"/>
        </w:tblCellMar>
        <w:tblW w:w="18720" w:type="dxa"/>
        <w:tblLook w:val="000600" w:firstRow="0" w:lastRow="0" w:firstColumn="0" w:lastColumn="0" w:noHBand="1" w:noVBand="1"/>
        <w:tblLayout w:type="fixed"/>
      </w:tblPr>
      <w:tblGrid>
        <w:gridCol w:w="1560"/>
        <w:gridCol w:w="1560"/>
        <w:gridCol w:w="1560"/>
        <w:gridCol w:w="1560"/>
        <w:gridCol w:w="1560"/>
        <w:gridCol w:w="1560"/>
        <w:gridCol w:w="9360"/>
      </w:tblGrid>
      <w:tr>
        <w:trPr>
          <w:gridAfter w:val="1"/>
          <w:wAfter w:w="9360"/>
          <w:cantSplit/>
        </w:trPr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연구 (ID)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측정된 색상 </w:t>
            </w: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매개변수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측정 방법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상관관계 </w:t>
            </w: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지표 (r 또는 </w:t>
            </w: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R²)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상관관계 </w:t>
            </w: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결과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맥락/비고 </w:t>
            </w: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(계통, 조건, </w:t>
            </w: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성숙도, 대목 </w:t>
            </w: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등)</w:t>
            </w:r>
          </w:p>
        </w:tc>
      </w:tr>
      <w:tr>
        <w:trPr>
          <w:gridAfter w:val="1"/>
          <w:wAfter w:w="9360"/>
          <w:cantSplit/>
        </w:trPr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</w:pPr>
            <w:r>
              <w:rPr>
                <w:rtl w:val="0"/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  <w:t>15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껍질 a* 값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색차계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r=0.626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양의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상관관계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N=420 후지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사과</w:t>
            </w:r>
          </w:p>
        </w:tc>
      </w:tr>
      <w:tr>
        <w:trPr>
          <w:gridAfter w:val="1"/>
          <w:wAfter w:w="9360"/>
          <w:cantSplit/>
        </w:trPr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</w:pPr>
            <w:r>
              <w:rPr>
                <w:rtl w:val="0"/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  <w:t>46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Hunter 'a*',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색상 각도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(Hue angle)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Color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Machine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정성적 (높은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'a*', 낮은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hue가 높은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SSC와 연관)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'그래니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스미스' 대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'딜리셔스'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대목 비교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'그래니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스미스' 대목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사과가 더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붉고 SSC가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높음</w:t>
            </w:r>
          </w:p>
        </w:tc>
      </w:tr>
      <w:tr>
        <w:trPr>
          <w:gridAfter w:val="1"/>
          <w:wAfter w:w="9360"/>
          <w:cantSplit/>
        </w:trPr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</w:pPr>
            <w:r>
              <w:rPr>
                <w:rtl w:val="0"/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  <w:t>16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a* 및 b*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(RGB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L*a*b*에서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픽셀 수준)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머신 비전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(RGB 카메라)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+ SAE-BPNN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Rp2​=0.5953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(예측)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중간 정도의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예측 정확도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후지 사과,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다양한 숙성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단계. a*+b*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융합이 단일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채널보다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우수함</w:t>
            </w:r>
          </w:p>
        </w:tc>
      </w:tr>
      <w:tr>
        <w:trPr>
          <w:gridAfter w:val="1"/>
          <w:wAfter w:w="9360"/>
          <w:cantSplit/>
        </w:trPr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</w:pPr>
            <w:r>
              <w:rPr>
                <w:rtl w:val="0"/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  <w:t>20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RGB, CMY,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YCbCr,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CAT02LMS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의 다중 특징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(색상 및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질감, 6개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선별)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머신 비전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(RGB 카메라)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+ ANN-CA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R2&gt;0.92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(예측)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높은 예측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정확도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특징 선별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(ANN-DE)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사용됨</w:t>
            </w:r>
          </w:p>
        </w:tc>
      </w:tr>
    </w:tbl>
    <w:p>
      <w:pPr>
        <w:pStyle w:val="PO8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  <w:t xml:space="preserve">3. 후지 사과 크기, 모양과 SSC의 관계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3.1. 과실 무게 및 직경이 SSC에 미치는 영향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소비자들은 종종 크기가 큰 사과를 선호하는 경향이 있지만, 크기와 내부 품질, 특히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당도(SSC) 간의 관계는 명확하지 않다. 대목 종류가 후지 사과 품질에 미치는 영향을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조사한 연구에서는 '딜리셔스' 대목이 '그래니 스미스' 대목보다 더 큰 과실(무게 증가)을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생산했지만, SSC는 오히려 낮게 나타났다.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특정 재배 조건 하에서는 크기와 SSC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간에 역의 관계가 존재할 수 있음을 시사한다.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재배 지역 간 비교 연구에서도 유사한 경향이 관찰되었다. 가장 서늘한 지역에서 생산된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후지 사과가 가장 컸지만, SSC는 다른 지역과 비교하여 때로는 높거나 비슷하게 나타나,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기후와 관련된 단순하고 보편적인 크기-SSC 연관성은 확인되지 않았다.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50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또한, 일부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연구에서는 크기(무게, 직경)와 SSC를 함께 측정했지만, 이들 간의 직접적인 상관관계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분석 결과를 보고하지 않았다.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특히 주목할 점은, 자동 등급 분류 시스템에 관한 여러 연구에서 머신 비전을 사용하여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크기(횡단면 직경)를 주요 외부 품질 매개변수로 측정하는 동시에, SSC(Brix)는 별도의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근적외선(NIR) 분광법을 사용하여 측정한다는 것이다.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실제 산업 현장에서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크기만으로는 SSC를 신뢰성 있게 예측하기 어렵다고 간주함을 시사한다. 한 연구에서는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이러한 등급 시스템에 대한 분석 결과, 외관 특징(결점 비율, 외형 비율, 직경)과 측정된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Brix 값 사이의 상관관계 분석이 보고되지 않았음을 명시적으로 확인했다.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이러한 증거들을 종합해 볼 때, 후지 사과의 크기(무게 또는 직경)가 크다고 해서 반드시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SSC가 높다는 일반적인 가정과는 달리, 일관된 양의 상관관계는 관찰되지 않는다.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제한적인 증거는 특정 조건(예: 대목 효과) 하에서 역의 관계 가능성을 시사하며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자동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등급 시스템은 크기와 SSC를 독립적인 품질 지표로 취급한다.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'크기가 클수록 더 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익고 달콤하다'는 직관적인 생각에 도전하는 결과이다.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3.2. 과실 모양과 SSC의 관계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과실의 모양은 크기와 마찬가지로 중요한 외관 품질 등급 기준이며, 소비자 선호도에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영향을 미친다. 머신 비전 시스템은 종종 종횡비(세로 직경/가로 직경)나 과실 형태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지수(fruit shape index)와 같은 지표를 사용하여 모양을 평가한다.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일반적으로 둥근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모양(지수가 1에 가까움)이 선호된다.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그러나 제공된 문헌들 중 어느 것도 후지 사과의 모양 매개변수(예: 종횡비, 형태 지수)와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측정된 SSC 간의 직접적인 상관관계를 보고하지 않았다. 크기와 마찬가지로, 모양은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시각적 또는 머신 비전으로 등급이 매겨지는 반면, SSC는 별도로 측정된다.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재배 지역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비교 연구에서 가장 서늘한 지역의 사과가 가장 높은 길이/직경 비율을 보였지만, SSC는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이러한 모양 변화와 단순한 패턴을 따르지 않았다.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50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결론적으로, 과실 모양은 시각적 등급 분류와 소비자 매력도에 중요한 요소이지만,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검토된 문헌에 따르면 후지 사과의 SSC와는 대체로 독립적인 것으로 보인다. 자동 등급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시스템은 이러한 속성들을 서로 다른 기술을 사용하여 평가하며, 모양이 당도의 유용한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지표가 된다는 증거는 부족하다.</w:t>
      </w:r>
    </w:p>
    <w:p>
      <w:pPr>
        <w:pStyle w:val="PO8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  <w:t xml:space="preserve">4. 후지 사과의 시각적 결점과 SSC의 영향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4.1. 밀병(Watercore)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밀병은 사과의 생리 장해 중 하나로, 세포 간극이 액체로 채워져 과육이 반투명하게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보이는 현상을 특징으로 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후지 사과는 특히 밀병 발생에 민감한 품종으로 알려져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밀병과 당도 간의 관계는 복잡하다. 밀병 발생은 당 대사와 관련이 있으며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종종 </w:t>
      </w:r>
      <w:r>
        <w:rPr>
          <w:rtl w:val="0"/>
          <w:i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인지되는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단맛, 향, 그리고 전반적인 수용도를 향상시키는 것으로 알려져 있다. 특히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아시아 시장에서는 밀병이 있는 후지 사과가 진미로 여겨지며 선호되기도 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실제로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관능 평가 연구에서 밀병이 있는 후지 사과는 전체적인 수용도, 향 강도, 단맛, 과일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향에서 밀병이 없는 사과보다 유의하게 높은 점수를 받았다.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그러나 </w:t>
      </w:r>
      <w:r>
        <w:rPr>
          <w:rtl w:val="0"/>
          <w:i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측정된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SSC와의 관계를 비판적으로 분석해 보면 결과는 일관되지 않다. 밀병이 당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대사와 연관되어 있음에도 불구하고, 항상 측정된 SSC 값이 더 높다는 것을 의미하지는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않는다.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일부 연구에서는 소르비톨(sorbitol) 함량은 높았지만 총 당 함량이나 SSC는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반드시 높지 않았으며, 가장 단맛을 내는 당인 과당(fructose) 함량은 오히려 밀병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조직에서 낮은 경향을 보이기도 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다른 연구에서는 아미노에톡시비닐글리신(AVG)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처리 연구 맥락에서 밀병 발생률이 SSC, 경도, 산도와 상관관계가 있다고 보고했지만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54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이는 처리 효과와 연관된 결과일 수 있다.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밀병은 과실의 성숙도 및 저장 안정성과도 관련이 깊다. 수확 시기가 늦어질수록 밀병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발생률이 증가하며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53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밀병이 있는 과실은 저장 중 내부 갈변이나 분해와 같은 생리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장해에 더 취약하다.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밀병 감지를 위한 비파괴 검사 기술(예: VIS/NIR 투과법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24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분류 모델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)은 SSC 측정과는 별개로 개발되고 있다.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이러한 점들을 고려할 때, 밀병은 일종의 역설을 제시한다. 일부 소비자 및 시장에서는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인지되는 단맛과 선호도를 향상시키지만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이것이 측정된 SSC 값의 증가로 일관되게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나타나지는 않는다.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밀병의 존재는 오히려 과실의 과숙 및 저장 불안정성 증가와 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확실하게 연관되어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밀병이 단순히 높은 당 함량을 나타내는 지표라기보다는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복잡한 품질 속성임을 보여준다.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또한, 밀병의 선호도는 시장에 따라 다르다. 일부 아시아 시장에서는 가치 있게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평가되지만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전통적으로 다른 지역에서는 '딜리셔스'와 같은 품종에서 나타나는 연화 및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푸석거림과 같은 품질 저하와의 연관성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및 저장 불안정성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때문에 부정적으로 간주되어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왔다. 이는 동일한 생리 현상에 대한 품질 인식이 문화권에 따라 다를 수 있음을 강조한다.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4.2. 기타 결점 (동녹, 고두병, 압상, 흠집 등)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동녹(russeting), 고두병(bitter pit), 균열, 상처, 압상(bruising)과 같은 결점들은 시각적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등급 판정의 주요 요인이며, 종종 머신 비전 시스템을 통해 평가된다.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대목 연구에서 '딜리셔스' 대목을 사용한 사과가 '그래니 스미스' 대목 사과보다 고두병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발생이 많고 SSC가 낮았다는 결과는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특정 조건 하에서 이 특정 장해와 낮은 SSC 간의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연관성 가능성을 시사한다. 그러나 다른 일반적인 표면 결점과 SSC 간의 직접적인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연관성을 시사하는 증거는 제공된 문헌 내에서 거의 발견되지 않았다.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압상 감지를 위한 NDT 연구들은 이를 SSC 측정과는 별개의 문제로 다루고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58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소비자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인식 연구에서는 경미한 결점(흠집, 이상한 모양)과 주요 결점(부패, 곰팡이, 베인 상처)이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인지되는 품질을 부정적으로 평가했지만, 이러한 결점과 SSC 간의 관계는 측정되지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않았다.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13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재배 지역 비교 연구에서는 서늘한 지역에서 동녹 발생이 적었지만 SSC는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다양하게 나타났다.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50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결론적으로, 특정 조건 하의 고두병과 낮은 SSC 간의 연관성을 시사하는 한 연구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제외하고는, 일반적인 표면 결점(동녹, 압상, 일반적인 흠집)과 후지 사과의 SSC 사이에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직접적인 상관관계가 있다는 증거는 부족하다. 등급 시스템은 일반적으로 이러한 외부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결점을 내부 당도와 독립적으로 평가하며, 표면 외관 결점은 SSC의 신뢰할 만한 지표가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되기 어렵다.</w:t>
      </w:r>
    </w:p>
    <w:p>
      <w:pPr>
        <w:pStyle w:val="PO8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  <w:t xml:space="preserve">5. 외관 기반 비파괴 SSC 추정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5.1. 색상 및 질감 특징을 활용한 머신 비전 접근법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가용성 고형물 함량(SSC)의 비파괴적 예측을 위해 근적외선(NIR) 또는 하이퍼스펙트럼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분광법이 널리 사용되고 있지만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12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일부 연구에서는 표준 RGB 카메라를 이용한 머신 비전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기술을 통해 색상 및 질감 정보를 기반으로 SSC를 추정하려는 시도가 이루어지고 있다.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Li 등(2021)의 연구에서는 RGB 이미지에서 추출한 L*a*b* 색 공간의 a* 및 b* 채널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정보를 픽셀 수준에서 활용했다.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이들은 적층 오토인코더(Stacked Autoencoder,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SAE)를 사용하여 색상 특징을 추출하고, 이를 역전파 신경망(Back Propagation Neural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Network, BPNN) 모델의 초기 매개변수로 사용하여 SSC를 예측했다. 그 결과, 중간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정도의 예측 성능(Rp² = 0.5953, RMSEP = 0.8856%)을 얻었으며, 특히 a*와 b* 채널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정보를 융합했을 때 예측 성능이 향상됨을 확인했다.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Pourdarbani 등(2022)의 연구에서는 RGB 이미지에서 다양한 색상 및 질감 특징(RGB,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CMY, YCbCr, CAT02LMS 색 공간 성분 및 '클러스터 그림자(cluster shadow)' 질감 특징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포함)을 추출하고, 이 중 가장 효과적인 6개의 특징을 선별하여 인공 신경망-문화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알고리즘(ANN-CA) 모델에 적용했다.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20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 접근법을 통해 매우 높은 SSC 예측 정확도(R² &gt;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0.92)를 달성했다.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질감 분석은 하이퍼스펙트럼 이미지를 이용한 사과 원산지 분류 연구에서도 회색조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동시발생 행렬(Gray Level Co-occurrence Matrix, GLCM) 기반 특징이 활용된 바 있어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61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질감 정보가 과일 분석에 유용한 기술임을 시사한다. 비록 이들 연구가 RGB 이미지를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이용한 후지 사과 SSC 예측에 직접 적용된 것은 아니지만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20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RGB 카메라가 색상과 질감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정보를 모두 포착할 수 있다는 점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63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을 고려할 때 잠재력이 있다.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이러한 머신 비전 접근법들은 외부 등급(결점, 크기, 모양, 색상 분류) 판정에는 머신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비전을 사용하고 SSC/Brix 측정에는 NIR/분광법에 의존하는 시스템들과 대조된다.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표준 RGB 이미지를 이용한 머신 비전 기반 SSC 예측은 가능하지만, 그 성능은 특징 추출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및 모델링의 정교함에 크게 좌우된다. 단순한 색상 특징만으로는 중간 정도의 정확도에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그칠 수 있는 반면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다중 색 공간 특징과 질감 특징을 포함한 고급 특징 공학을 최적화된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인공지능 모델(예: ANN-CA)과 결합하면 높은 정확도를 달성할 수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20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이미지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분석 방법론 자체가 성공의 핵심임을 보여준다.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한편, 연구 수준에서는 RGB 이미지로부터 직접 SSC를 예측하려는 시도가 있지만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많은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실제 등급 분류 시스템에서는 외부 특징 평가(머신 비전)와 내부 SSC 측정(분광법)을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분리하여 수행한다.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RGB 기반 예측이 가능함에도 불구하고, 현재 실제 산업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응용에서는 분광법이 여전히 더 견고하거나 정확한 SSC 측정 방법으로 간주될 수 있음을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시사한다.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표 2: 외관 특징으로부터 후지 사과 SSC를 예측하는 머신 비전 모델의 성능</w:t>
      </w:r>
    </w:p>
    <w:p>
      <w:pPr>
        <w:spacing w:lineRule="auto" w:line="275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</w:p>
    <w:tbl>
      <w:tblID w:val="0"/>
      <w:tblPr>
        <w:tblStyle w:val="PO154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100" w:type="dxa"/>
          <w:top w:w="100" w:type="dxa"/>
          <w:right w:w="100" w:type="dxa"/>
          <w:bottom w:w="100" w:type="dxa"/>
        </w:tblCellMar>
        <w:tblW w:w="18720" w:type="dxa"/>
        <w:tblLook w:val="000600" w:firstRow="0" w:lastRow="0" w:firstColumn="0" w:lastColumn="0" w:noHBand="1" w:noVBand="1"/>
        <w:tblLayout w:type="fixed"/>
      </w:tblPr>
      <w:tblGrid>
        <w:gridCol w:w="1560"/>
        <w:gridCol w:w="1560"/>
        <w:gridCol w:w="1560"/>
        <w:gridCol w:w="1560"/>
        <w:gridCol w:w="1560"/>
        <w:gridCol w:w="1560"/>
        <w:gridCol w:w="9360"/>
      </w:tblGrid>
      <w:tr>
        <w:trPr>
          <w:gridAfter w:val="1"/>
          <w:wAfter w:w="9360"/>
          <w:cantSplit/>
        </w:trPr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연구 (ID)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입력 특징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모델 유형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성능 지표 </w:t>
            </w: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(R²/Rp²/RMS</w:t>
            </w: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EP)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주요 </w:t>
            </w: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결과/정확도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b w:val="1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비고</w:t>
            </w:r>
          </w:p>
        </w:tc>
      </w:tr>
      <w:tr>
        <w:trPr>
          <w:gridAfter w:val="1"/>
          <w:wAfter w:w="9360"/>
          <w:cantSplit/>
        </w:trPr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</w:pPr>
            <w:r>
              <w:rPr>
                <w:rtl w:val="0"/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  <w:t>16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a*, b* (픽셀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수준,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RGB에서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L*a*b*)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SAE-BPNN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Rp² =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0.5953,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RMSEP =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0.8856%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중간 정도의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예측 정확도.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융합 시 성능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향상.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다양한 숙성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단계.</w:t>
            </w:r>
          </w:p>
        </w:tc>
      </w:tr>
      <w:tr>
        <w:trPr>
          <w:gridAfter w:val="1"/>
          <w:wAfter w:w="9360"/>
          <w:cantSplit/>
        </w:trPr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</w:pPr>
            <w:r>
              <w:rPr>
                <w:rtl w:val="0"/>
                <w:vertAlign w:val="superscript"/>
                <w:i w:val="0"/>
                <w:color w:val="575B5F"/>
                <w:sz w:val="24"/>
                <w:szCs w:val="24"/>
                <w:shd w:val="clear"/>
                <w:rFonts w:ascii="Google Sans Text" w:eastAsia="Google Sans Text" w:hAnsi="Google Sans Text" w:cs="Google Sans Text"/>
              </w:rPr>
              <w:t>20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6개 선별된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색상/질감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특징 (RGB,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CMY, YCbCr,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CAT02LMS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등에서 유래)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ANN-CA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R² &gt; 0.92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높은 예측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정확도.</w:t>
            </w:r>
          </w:p>
        </w:tc>
        <w:tc>
          <w:tcPr>
            <w:tcW w:type="dxa" w:w="1560"/>
            <w:tcMar>
              <w:left w:w="180" w:type="dxa"/>
              <w:right w:w="180" w:type="dxa"/>
              <w:top w:w="120" w:type="dxa"/>
              <w:bottom w:w="120" w:type="dxa"/>
            </w:tcMar>
            <w:vAlign w:val="top"/>
            <w:tcBorders>
              <w:bottom w:val="single" w:color="000000" w:sz="6"/>
              <w:left w:val="single" w:color="000000" w:sz="6"/>
              <w:right w:val="single" w:color="000000" w:sz="6"/>
              <w:top w:val="single" w:color="000000" w:sz="6"/>
            </w:tcBorders>
            <w:shd w:val="clear" w:fill="F8FAFD"/>
          </w:tcPr>
          <w:p>
            <w:pPr>
              <w:spacing w:lineRule="auto" w:line="275" w:before="120" w:after="120"/>
              <w:pBdr>
                <w:top w:sz="0" w:space="0" w:color="000000" w:val="nil"/>
                <w:bottom w:sz="0" w:space="0" w:color="000000" w:val="nil"/>
                <w:left w:sz="0" w:space="0" w:color="000000" w:val="nil"/>
                <w:right w:sz="0" w:space="0" w:color="000000" w:val="nil"/>
                <w:between w:sz="0" w:space="0" w:color="000000" w:val="nil"/>
              </w:pBdr>
              <w:rPr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</w:pP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특징 선별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 xml:space="preserve">(ANN-DE) </w:t>
            </w:r>
            <w:r>
              <w:rPr>
                <w:rtl w:val="0"/>
                <w:i w:val="0"/>
                <w:color w:val="1B1C1D"/>
                <w:sz w:val="20"/>
                <w:szCs w:val="20"/>
                <w:shd w:val="clear" w:color="auto" w:fill="auto"/>
                <w:rFonts w:ascii="Google Sans Text" w:eastAsia="Google Sans Text" w:hAnsi="Google Sans Text" w:cs="Google Sans Text"/>
              </w:rPr>
              <w:t>사용됨.</w:t>
            </w:r>
          </w:p>
        </w:tc>
      </w:tr>
    </w:tbl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5.2. 외관 기반 모델의 성능, 한계 및 견고성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앞서 살펴본 바와 같이, 외관 기반 SSC 예측 모델의 성능은 연구에 따라 상당한 차이를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보인다 (Rp² ≈ 0.6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vs R² &gt; 0.92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20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). 이러한 성능 변동성 외에도 모델의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견고성(robustness)과 일반화 가능성(generalizability)이 중요한 고려 사항이다.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외관 기반 모델은 후지 사과 계통 간의 차이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성숙 단계의 다양성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재배 지역 및 환경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조건의 변화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봉지 씌우기와 같은 재배 관행의 영향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34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그리고 이미지 획득 시 조명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조건의 변화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59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등 다양한 요인으로 인한 변동성에 대처해야 한다. 특정 조건에서 개발된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모델은 다른 조건에서는 잘 작동하지 않을 수 있다. 생물학적 다양성이 모델의 예측력을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저하시킬 수 있다는 점도 지적되었다.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38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또한, 복잡한 배경이나 고르지 않은 조명 조건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하에서 정확한 이미지 분할 및 처리가 필요하다.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20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분광법 역시 침투 깊이의 한계, 산란 효과, 보정의 필요성, 외부 요인의 영향 등 자체적인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과제를 안고 있지만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23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당과 관련된 분자 흡수를 직접 측정함으로써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12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표면 외관보다는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SSC와 더 직접적인 연관성을 가질 수 있다. 그러나 여러 센서(예: 머신 비전 + NIR + 전자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코)를 결합하면 전반적인 품질 평가 정확도를 향상시킬 수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43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결론적으로, 외관 기반 SSC 예측 모델의 견고성과 일반화 가능성은 여전히 주요 과제로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남아 있다. 높은 정확도를 달성하기 위해서는 종종 유전적, 환경적, 성숙도, 이미지 촬영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조건의 변동을 포착하는 다양한 데이터셋으로 훈련된 복잡한 모델이 필요하다. 단순히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색상 정보에만 의존하는 간단한 모델은 다양한 실제 시나리오에서 견고성이 부족할 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있다.</w:t>
      </w:r>
    </w:p>
    <w:p>
      <w:pPr>
        <w:pStyle w:val="PO8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  <w:t xml:space="preserve">6. 외관, SSC 및 전반적인 후지 사과 품질 종합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6.1. 시각적 특성 및 SSC와 적정 산도, 경도, SSC/TA 비율 연결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사과의 맛은 단순히 당도(SSC)만으로 결정되지 않으며, 산도(TA)와의 균형이 매우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중요하다. 이 균형은 종종 SSC/TA 비율로 표현되며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44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일반적으로 소비자는 높은 SSC/TA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비율을 선호한다.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한 연구에서는 껍질의 붉은색(a* 값)이 SSC(r=0.626) 및 SSC/TA 비율(r=0.697)과 양의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상관관계를 보였지만, 사과산(malic acid, r=−0.525) 및 총 유기산 함량(r=−0.519)과는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음의 상관관계를 보였다.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더 붉은 껍질이 일반적으로 더 달고 덜 신 맛으로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인지되는 프로파일과 직접적으로 연결됨을 시사한다. 대목 연구에서도 더 붉은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사과('그래니 스미스' 대목)가 더 높은 SSC, 더 낮은 TA(SSC/TA 비율이 높다는 점에서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암시됨), 그리고 유의하게 더 높은 SSC/TA 비율(33.5 대 29.0)을 보였으며, 이는 소비자가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감지하고 선호할 만한 차이로 간주되었다.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비파괴 검사 기술(NDT)은 종종 동일한 측정으로부터 SSC, TA, pH, 경도 등 여러 품질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매개변수를 동시에 예측하는 것을 목표로 한다 (예: 분광법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). 머신 비전 역시 SSC와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함께 경도 및 산도를 예측하는 데 사용되었다.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20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경도의 경우, 껍질 색깔과의 직접적인 상관관계가 보고되지 않은 연구도 있지만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대목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연구에서는 더 붉은 사과('그래니 스미스' 대목)가 수확 시 더 단단했다.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스트레스 완화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매개변수(질감/경도와 관련됨)와 SSC를 포함한 화학적 속성 간의 상관관계가 발견되기도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65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여러 NDT 연구에서는 Vis-NIR 분광법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44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유전체 분광법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등을 사용하여 경도를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예측했다. 그러나 다른 연구에서는 색깔이나 SSC가 유사함에도 불구하고 계통 간 경도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차이가 관찰되어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49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경도가 색깔이나 SSC와 항상 일관된 관계를 보이는 것은 아님을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시사한다.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이러한 결과들을 종합하면, 후지 사과의 붉은 껍질 색깔은 높은 SSC뿐만 아니라 낮은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산도 및 높은 SSC/TA 비율과도 연관되어 있는 것으로 보인다.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껍질의 붉은색이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단순히 SSC 자체보다는 전반적인 </w:t>
      </w:r>
      <w:r>
        <w:rPr>
          <w:rtl w:val="0"/>
          <w:i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맛의 균형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(단맛 대 신맛)을 더 잘 나타내는 지표일 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있음을 시사한다. 붉은색은 당-산 균형의 변화를 나타내는 지표로서, 절대적인 당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함량보다 미각적 만족도에 더 중요할 수 있다.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반면, 경도는 연구 전반에 걸쳐 색깔이나 SSC와 일관된 관계를 보이지 않는다. 때때로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연관성이 나타나기도 하지만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색깔/SSC와 독립적으로 변하거나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49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별도의 NDT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방법으로 예측되는 경우가 많다.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이는 질감이 SSC/TA 비율과는 다른 별개의 품질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차원임을 시사하며, 당도나 맛의 균형을 예측하는 동일한 시각적 단서(예: 색깔)로는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경도를 안정적으로 예측하기 어렵다는 것을 의미한다.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6.2. 소비자 인식 및 관능 평가에 대한 시사점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소비자들은 종종 외관, 특히 색깔을 통해 품질을 유추하고 구매 결정을 내린다.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8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붉은색은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일반적으로 선호되는 특징이다.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앞서 논의된 바와 같이, 높은 SSC/TA 비율은 소비자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선호도와 연결된다.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궁극적인 식미 품질은 단맛, 신맛, 아삭함, 단단함, 다즙성, 풍미와 같은 관능적 속성에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의해 결정된다.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여러 연구에서 기기 측정값과 관능 평가 점수 간의 연관성을 조사했다.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색차계 a* 값은 훈련된 패널의 시각적 색상 평가와 잘 연관되었고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컴퓨터화된 경도계의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경도/아삭함 값은 관능적 경도/아삭함 값과 유의한 상관관계를 보였다.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67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특정 관능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속성("달콤함", "아삭함", "다즙성", "향기로움")은 서로 다른 원산지의 후지 사과에 대한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소비자 수용도와 연결되었으며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65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관능 패널은 가공 제품 적합성 평가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68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및 다양한 속성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평가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19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에 사용되었다. CA 저장은 소비자의 입맛을 만족시키는 우수한 풍미와 품질을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유지하는 것으로 평가되었고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66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, Vis/NIR 파장은 관능 속성과 관련이 있는 것으로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언급되었다.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45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밀병의 예시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는 외관(반투명성)이 측정된 SSC와의 상관관계가 일관되지 않음에도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불구하고 인지되는 풍미와 수용도에 강한 영향을 미친다는 점을 다시 한번 보여준다.</w:t>
      </w:r>
    </w:p>
    <w:p>
      <w:pPr>
        <w:spacing w:lineRule="auto" w:line="275" w:after="24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결론적으로, SSC, TA, 색상 매개변수와 같은 기기 측정값은 객관적인 데이터를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제공하지만, 관능적 인식은 복잡하고 다면적이다.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색깔과 같은 외관 단서는 기대감과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초기 인식에 영향을 미치지만, 전반적인 경험은 맛(SSC/TA), 질감(경도, 아삭함, 다즙성),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그리고 향의 통합에 달려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2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단순한 외관 특징과 전반적인 관능적 선호도 간의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상관관계는 SSC나 SSC/TA 비율과 같은 개별 구성 요소와의 상관관계보다 약할 수 있다.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즉, 외관은 품질 인식의 시작점일 뿐이며, 소비자의 최종 평가는 여러 감각 정보가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복합적으로 작용한 결과이다.</w:t>
      </w:r>
    </w:p>
    <w:p>
      <w:pPr>
        <w:pStyle w:val="PO8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30"/>
          <w:szCs w:val="30"/>
          <w:shd w:val="clear"/>
          <w:rFonts w:ascii="Google Sans" w:eastAsia="Google Sans" w:hAnsi="Google Sans" w:cs="Google Sans"/>
        </w:rPr>
        <w:t xml:space="preserve">7. 결론 및 연구 전망</w:t>
      </w:r>
    </w:p>
    <w:p>
      <w:pPr>
        <w:pStyle w:val="PO9"/>
        <w:spacing w:lineRule="auto" w:line="275" w:before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7.1. 주요 연구 결과 요약</w:t>
      </w:r>
    </w:p>
    <w:p>
      <w:pPr>
        <w:spacing w:lineRule="auto" w:line="275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본 보고서에서 검토한 과학 문헌들을 종합하면 후지 사과의 외관과 SSC 간의 관계에 대해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다음과 같은 결론을 도출할 수 있다.</w:t>
      </w:r>
    </w:p>
    <w:p>
      <w:pPr>
        <w:numPr>
          <w:numId w:val="2"/>
          <w:ilvl w:val="0"/>
        </w:numPr>
        <w:spacing w:lineRule="auto" w:line="275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**붉은 껍질 색깔(특히 a* 값)**은 일반적으로 SSC와 중간 정도의 양의 상관관계를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보이며, SSC/TA 비율과는 더 강한 양의 상관관계를 보인다. 이는 붉은색이 단순한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단맛보다는 맛의 균형을 더 잘 나타낼 수 있음을 시사한다.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15</w:t>
      </w:r>
    </w:p>
    <w:p>
      <w:pPr>
        <w:numPr>
          <w:numId w:val="2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**바탕색 및 전체적인 색상 지표(ΔE, 다중 채널 특징)**는 SSC 예측에 기여하며, 고급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머신 비전 모델은 높은 예측 잠재력을 보여준다.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16</w:t>
      </w:r>
    </w:p>
    <w:p>
      <w:pPr>
        <w:numPr>
          <w:numId w:val="2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과실 크기 및 모양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은 대체로 SSC와 유의미한 상관관계를 보이지 않는다.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</w:t>
      </w:r>
    </w:p>
    <w:p>
      <w:pPr>
        <w:numPr>
          <w:numId w:val="2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밀병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은 인지되는 단맛을 향상시키지만 측정된 SSC와는 일관된 관계를 보이지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않으며, 과숙 및 저장 불안정성과 관련이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</w:t>
      </w: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기타 표면 결점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은 일반적으로 SSC와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상관관계가 부족하다 (고두병 관련 연구 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46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는 예외).</w:t>
      </w:r>
    </w:p>
    <w:p>
      <w:pPr>
        <w:numPr>
          <w:numId w:val="2"/>
          <w:ilvl w:val="0"/>
        </w:numPr>
        <w:spacing w:lineRule="auto" w:line="275" w:before="0" w:beforeAutospacing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외관-SSC 관계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는 계통, 환경, 재배 관행, 성숙도에 따라 크게 달라지므로, 단순한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시각적 평가의 신뢰성은 제한적이다.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3</w:t>
      </w:r>
    </w:p>
    <w:p>
      <w:pPr>
        <w:pStyle w:val="PO9"/>
        <w:spacing w:lineRule="auto" w:line="275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7.2. 확인된 연구 공백 및 모순점</w:t>
      </w:r>
    </w:p>
    <w:p>
      <w:pPr>
        <w:numPr>
          <w:numId w:val="3"/>
          <w:ilvl w:val="0"/>
        </w:numPr>
        <w:spacing w:lineRule="auto" w:line="275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연구 간 색깔-SSC 상관관계 강도의 불일치.</w:t>
      </w:r>
    </w:p>
    <w:p>
      <w:pPr>
        <w:numPr>
          <w:numId w:val="3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후지 사과에서 크기/모양 지표와 SSC를 직접적으로 연관시킨 연구의 부족.</w:t>
      </w:r>
    </w:p>
    <w:p>
      <w:pPr>
        <w:numPr>
          <w:numId w:val="3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밀병이 있는 사과에서 인지되는 단맛과 측정된 SSC 간의 불일치에 대한 명확한 설명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부족 (대사 및 감각 메커니즘).</w:t>
      </w:r>
    </w:p>
    <w:p>
      <w:pPr>
        <w:numPr>
          <w:numId w:val="3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머신 비전 기반 SSC 예측 모델의 성능 변동성 및 견고성 문제, 특히 다양한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조건에서의 일반화 가능성에 대한 심층 연구 필요. RGB 비전과 분광법의 SSC 예측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정확도 및 견고성 직접 비교 연구 부족.</w:t>
      </w:r>
    </w:p>
    <w:p>
      <w:pPr>
        <w:numPr>
          <w:numId w:val="3"/>
          <w:ilvl w:val="0"/>
        </w:numPr>
        <w:spacing w:lineRule="auto" w:line="275" w:before="0" w:beforeAutospacing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포괄적인 외관 특징(색깔, 크기, 모양, 질감, 결점)을 SSC 및 관능 프로파일과 동시에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통합하여 분석한 연구 부족.</w:t>
      </w:r>
    </w:p>
    <w:p>
      <w:pPr>
        <w:pStyle w:val="PO9"/>
        <w:spacing w:lineRule="auto" w:line="275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7.3. 향후 연구 방향 제언</w:t>
      </w:r>
    </w:p>
    <w:p>
      <w:pPr>
        <w:numPr>
          <w:numId w:val="4"/>
          <w:ilvl w:val="0"/>
        </w:numPr>
        <w:spacing w:lineRule="auto" w:line="275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다양한 후지 계통, 환경, 관리 방식을 포괄하는 대규모 연구를 수행하여 외관-SSC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관계에 대한 보다 견고한 모델을 구축하고 각 요인의 영향을 정량화해야 한다.</w:t>
      </w:r>
    </w:p>
    <w:p>
      <w:pPr>
        <w:numPr>
          <w:numId w:val="4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숙성 중 색깔 발달(안토시아닌, 엽록소 분해)과 당 대사 및 산 감소를 연결하는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근본적인 생리적, 유전적 메커니즘을 규명해야 한다.</w:t>
      </w:r>
    </w:p>
    <w:p>
      <w:pPr>
        <w:numPr>
          <w:numId w:val="4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RGB 이미지로부터 신뢰성 있고 견고한 SSC 예측을 위한 고급 머신 비전 기술(딥러닝,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질감 포함 다중 특징 융합)을 추가로 탐색하고, 다양한 조건(조명, 성숙도 등) 하에서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분광법과 직접적으로 성능을 비교해야 한다.</w:t>
      </w:r>
    </w:p>
    <w:p>
      <w:pPr>
        <w:numPr>
          <w:numId w:val="4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기기적 외관 데이터(머신 비전), 내부 품질 데이터(NDT 기반 SSC, TA, 경도), 그리고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포괄적인 관능 프로파일링을 통합하여 시각적 단서가 소비자 인식 및 수용도로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어떻게 전환되는지 더 잘 이해해야 한다.</w:t>
      </w:r>
    </w:p>
    <w:p>
      <w:pPr>
        <w:numPr>
          <w:numId w:val="4"/>
          <w:ilvl w:val="0"/>
        </w:numPr>
        <w:spacing w:lineRule="auto" w:line="275" w:before="0" w:beforeAutospacing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보다 전체적이고 정확한 품질 평가를 위해 센서(예: 비전 + 분광법)를 결합한 NDT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시스템 개발을 추진해야 한다.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43</w:t>
      </w:r>
    </w:p>
    <w:p>
      <w:pPr>
        <w:pStyle w:val="PO9"/>
        <w:spacing w:lineRule="auto" w:line="275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</w:pPr>
      <w:r>
        <w:rPr>
          <w:rtl w:val="0"/>
          <w:i w:val="0"/>
          <w:b w:val="1"/>
          <w:color w:val="1B1C1D"/>
          <w:sz w:val="24"/>
          <w:szCs w:val="24"/>
          <w:shd w:val="clear"/>
          <w:rFonts w:ascii="Google Sans" w:eastAsia="Google Sans" w:hAnsi="Google Sans" w:cs="Google Sans"/>
        </w:rPr>
        <w:t xml:space="preserve">7.4. 실용적 적용 방안</w:t>
      </w:r>
    </w:p>
    <w:p>
      <w:pPr>
        <w:numPr>
          <w:numId w:val="5"/>
          <w:ilvl w:val="0"/>
        </w:numPr>
        <w:spacing w:lineRule="auto" w:line="275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개선된 후지 품종 육성을 목표로 하는 육종 프로그램에서 바람직한 외관뿐만 아니라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일관되게 우수한 내부 품질(SSC, TA, 풍미)을 함께 선발하는 데 정보를 제공할 수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>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1</w:t>
      </w:r>
    </w:p>
    <w:p>
      <w:pPr>
        <w:numPr>
          <w:numId w:val="5"/>
          <w:ilvl w:val="0"/>
        </w:numPr>
        <w:spacing w:lineRule="auto" w:line="275" w:before="0" w:beforeAutospacing="0" w:after="0" w:afterAutospacing="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재배자들이 색깔과 원하는 내부 품질 프로파일을 모두 향상시키기 위해 재배 관행(예: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광 관리, 적엽, 수확 시기)을 최적화하는 데 지침을 제공할 수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8</w:t>
      </w:r>
    </w:p>
    <w:p>
      <w:pPr>
        <w:numPr>
          <w:numId w:val="5"/>
          <w:ilvl w:val="0"/>
        </w:numPr>
        <w:spacing w:lineRule="auto" w:line="275" w:before="0" w:beforeAutospacing="0" w:after="12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465" w:hanging="360"/>
        <w:rPr>
          <w:shd w:val="clear"/>
        </w:rPr>
      </w:pP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비파괴 선별 및 등급 분류 기술의 개발 및 개선에 기여하며, 외관 특징(특히 머신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비전을 통한 색상)을 당도 및 전반적인 품질의 대리 지표로 사용하는 것의 잠재력과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한계를 명확히 할 수 있다.</w:t>
      </w:r>
      <w:r>
        <w:rPr>
          <w:rtl w:val="0"/>
          <w:vertAlign w:val="superscript"/>
          <w:i w:val="0"/>
          <w:color w:val="575B5F"/>
          <w:sz w:val="24"/>
          <w:szCs w:val="24"/>
          <w:shd w:val="clear"/>
          <w:rFonts w:ascii="Google Sans Text" w:eastAsia="Google Sans Text" w:hAnsi="Google Sans Text" w:cs="Google Sans Text"/>
        </w:rPr>
        <w:t>5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 품종, 원산지, 성숙도에 따라 NDT 측정값을 해석하는 데 </w:t>
      </w:r>
      <w:r>
        <w:rPr>
          <w:rtl w:val="0"/>
          <w:i w:val="0"/>
          <w:color w:val="1B1C1D"/>
          <w:sz w:val="24"/>
          <w:szCs w:val="24"/>
          <w:shd w:val="clear"/>
          <w:rFonts w:ascii="Google Sans Text" w:eastAsia="Google Sans Text" w:hAnsi="Google Sans Text" w:cs="Google Sans Text"/>
        </w:rPr>
        <w:t xml:space="preserve">필요한 맥락을 제공할 수 있다.</w:t>
      </w:r>
    </w:p>
    <w:p>
      <w:pPr>
        <w:pStyle w:val="PO10"/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rPr>
          <w:shd w:val="clear"/>
          <w:rFonts w:ascii="Google Sans" w:eastAsia="Google Sans" w:hAnsi="Google Sans" w:cs="Google Sans"/>
        </w:rPr>
      </w:pPr>
      <w:r>
        <w:rPr>
          <w:rtl w:val="0"/>
          <w:shd w:val="clear"/>
          <w:rFonts w:ascii="Google Sans" w:eastAsia="Google Sans" w:hAnsi="Google Sans" w:cs="Google Sans"/>
        </w:rPr>
        <w:t xml:space="preserve">참고 자료</w:t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Flavor and Texture Characteristics of 'Fuji' and Related Apple (Malus domestica L.)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Cultivars, Focusing on the Rich Watercore - PubMed Central,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"https://pmc.ncbi.nlm.nih.gov/articles/PMC7179182/"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Flavor and Texture Characteristics of 'Fuji' and Related Apple (Malus domestica L.)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Cultivars, Focusing on the Rich Watercore - MDPI, 4월 28, 2025에 액세스, </w:t>
      </w:r>
      <w:r>
        <w:fldChar w:fldCharType="begin"/>
      </w:r>
      <w:r>
        <w:instrText xml:space="preserve">HYPERLINK "https://www.mdpi.com/1420-3049/25/5/1114"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(PDF) Monitoring Colour Evolution During Maturity in Fuji Apples,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"https://www.researchgate.net/publication/249667319_Monitoring_Colour_Evolution_During_Maturity_in_Fuji_Apples"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Integrative metabolomics and transcriptomics analyses reveal pivotal regulatory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mechanisms of 1-methylcyclopropene in maintaining postharvest storage quality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of 'Fuji' apples - Oxford Academic, 4월 28, 2025에 액세스, </w:t>
      </w:r>
      <w:r>
        <w:fldChar w:fldCharType="begin"/>
      </w:r>
      <w:r>
        <w:instrText xml:space="preserve">HYPERLINK "https://academic.oup.com/fqs/article/doi/10.1093/fqsafe/fyac063/6770033"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Grading detection of “Red Fuji” apple in Luochuan based on machine vision and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near-infrared spectroscopy | PLOS One, 4월 28, 2025에 액세스, </w:t>
      </w:r>
      <w:r>
        <w:fldChar w:fldCharType="begin"/>
      </w:r>
      <w:r>
        <w:instrText xml:space="preserve">HYPERLINK "https://journals.plos.org/plosone/article?id=10.1371/journal.pone.0271352"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Simple and Effective Characterization of Fuji Apple Flavor Quality by Ethylene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and Sugar Content - ResearchGate, 4월 28, 2025에 액세스, </w:t>
      </w:r>
      <w:r>
        <w:fldChar w:fldCharType="begin"/>
      </w:r>
      <w:r>
        <w:instrText xml:space="preserve">HYPERLINK "https://www.researchgate.net/publication/353400958_Simple_and_Effective_Characterization_of_Fuji_Apple_Flavor_Quality_by_Ethylene_and_Sugar_Content"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Grading detection of “Red Fuji” apple in Luochuan based on machine vision and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near-infrared spectroscopy, 4월 28, 2025에 액세스, </w:t>
      </w:r>
      <w:r>
        <w:fldChar w:fldCharType="begin"/>
      </w:r>
      <w:r>
        <w:instrText xml:space="preserve">HYPERLINK "https://pmc.ncbi.nlm.nih.gov/articles/PMC9352003/"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Effects of Pneumatic Defoliation on Fruit Quality and Skin Coloration in 'Fuji'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Apples - MDPI, 4월 28, 2025에 액세스, </w:t>
      </w:r>
      <w:r>
        <w:fldChar w:fldCharType="begin"/>
      </w:r>
      <w:r>
        <w:instrText xml:space="preserve">HYPERLINK "https://www.mdpi.com/2077-0472/14/9/1582"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Pigmentation and Flavonoid Metabolite Diversity in Immature 'Fuji' Apple Fruits in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Response to Lights and Methyl Jasmonate - MDPI, 4월 28, 2025에 액세스, </w:t>
      </w:r>
      <w:r>
        <w:fldChar w:fldCharType="begin"/>
      </w:r>
      <w:r>
        <w:instrText xml:space="preserve">HYPERLINK "https://www.mdpi.com/1422-0067/23/3/1722"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Analyzing the Quality Parameters of Apples by Spectroscopy from Vis/NIR to NIR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Region: A Comprehensive Review - PubMed Central, 4월 28, 2025에 액세스, </w:t>
      </w:r>
      <w:r>
        <w:fldChar w:fldCharType="begin"/>
      </w:r>
      <w:r>
        <w:instrText xml:space="preserve">HYPERLINK "https://pmc.ncbi.nlm.nih.gov/articles/PMC10216981/"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Non-destructive prediction of apple SSC/TAC and firmness based on multilayer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autoencoder and multilayer perceptron - OAE Publishing Inc.,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"https://www.oaepublish.com/articles/ir.2025.10?to=comment"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Fruit Quality Evaluation Using Spectroscopy Technology: A Review - PMC -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PubMed Central, 4월 28, 2025에 액세스, </w:t>
      </w:r>
      <w:r>
        <w:fldChar w:fldCharType="begin"/>
      </w:r>
      <w:r>
        <w:instrText xml:space="preserve">HYPERLINK "https://pmc.ncbi.nlm.nih.gov/articles/PMC4481958/"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Predicting Good and Bad Quality of Malus Domestica (Fuji Apple) using Machine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Learning Algorithm | Request PDF - ResearchGate, 4월 28, 2025에 액세스, </w:t>
      </w:r>
      <w:r>
        <w:fldChar w:fldCharType="begin"/>
      </w:r>
      <w:r>
        <w:instrText xml:space="preserve">HYPERLINK "https://www.researchgate.net/publication/386900628_Fuji_Apple_Quality_Analyzer_Predicting_Good_and_Bad_Quality_of_Malus_Domestica_Fuji_Apple_using_Machine_Learning_Algorithm"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Analyzing the Quality Parameters of Apples by Spectroscopy from Vis/NIR to NIR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Region: A Comprehensive Review - MDPI, 4월 28, 2025에 액세스, </w:t>
      </w:r>
      <w:r>
        <w:fldChar w:fldCharType="begin"/>
      </w:r>
      <w:r>
        <w:instrText xml:space="preserve">HYPERLINK "https://www.mdpi.com/2304-8158/12/10/1946"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Relationship between quality characteristics and skin color of 'Fuji ..., 4월 28,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2025에 액세스, </w:t>
      </w:r>
      <w:r>
        <w:fldChar w:fldCharType="begin"/>
      </w:r>
      <w:r>
        <w:instrText xml:space="preserve">HYPERLINK "https://www.researchgate.net/publication/344959007_Relationship_between_quality_characteristics_and_skin_color_of_'Fuji'_Apples_Malus_domestica_Borkh"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k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k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Predicting soluble solids content in “Fuji” apples of different ripening stages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based on multiple information fusion | Request PDF - ResearchGate, 4월 28,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2025에 액세스, </w:t>
      </w:r>
      <w:r>
        <w:fldChar w:fldCharType="begin"/>
      </w:r>
      <w:r>
        <w:instrText xml:space="preserve">HYPERLINK "https://www.researchgate.net/publication/353832754_Predicting_soluble_solids_content_in_Fuji_apples_of_different_ripening_stages_based_on_multiple_information_fusion"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Nondestructive determination of SSC in an apple by using a portable near-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infrared spectroscopy system - Optica Publishing Group, 4월 28, 2025에 액세스, </w:t>
      </w:r>
      <w:r>
        <w:fldChar w:fldCharType="begin"/>
      </w:r>
      <w:r>
        <w:instrText xml:space="preserve">HYPERLINK "https://opg.optica.org/ao/abstract.cfm?uri=ao-61-12-3419"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Fruits Quality and Sensory Analysis - MDPI, 4월 28, 2025에 액세스, </w:t>
      </w:r>
      <w:r>
        <w:fldChar w:fldCharType="begin"/>
      </w:r>
      <w:r>
        <w:instrText xml:space="preserve">HYPERLINK "https://mdpi-res.com/bookfiles/book/10407/Fruits_Quality_and_Sensory_Analysis.pdf?v=1736627437"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k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k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Shelf-life and sensory assessments reveal the effects of storage treatments with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1-methylcyclopropene on new and established apples - Canadian Science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Publishing, 4월 28, 2025에 액세스, </w:t>
      </w:r>
      <w:r>
        <w:fldChar w:fldCharType="begin"/>
      </w:r>
      <w:r>
        <w:instrText xml:space="preserve">HYPERLINK "https://cdnsciencepub.com/doi/10.4141/cjps-2014-139"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Non-Destructive Estimation of Physicochemical Properties and ...,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"https://www.tandfonline.com/doi/full/10.1080/15538362.2022.2092580"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The knowledge domain and emerging trends in apple detection based on NIRS: A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scientometric analysis with CiteSpace (1989–2021) - PubMed Central, 4월 28,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2025에 액세스, </w:t>
      </w:r>
      <w:r>
        <w:fldChar w:fldCharType="begin"/>
      </w:r>
      <w:r>
        <w:instrText xml:space="preserve">HYPERLINK "https://pmc.ncbi.nlm.nih.gov/articles/PMC9731563/"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NON-DESTRUCTIVE DEFECT DETECTION OF APPLES BY SPECTROSCOPIC AND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IMAGING TECHNOLOGIES - ASABE Technical Library, 4월 28, 2025에 액세스, </w:t>
      </w:r>
      <w:r>
        <w:fldChar w:fldCharType="begin"/>
      </w:r>
      <w:r>
        <w:instrText xml:space="preserve">HYPERLINK "https://elibrary.asabe.org/azdez.asp?AID=48486&amp;T=2"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PREDICTION OF THE APPLE SUGAR CONTENT OF MULTIPLE VARIETIES BY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DIELECTRIC SPECTROSCOPY - ASABE Technical Library, 4월 28, 2025에 액세스, </w:t>
      </w:r>
      <w:r>
        <w:fldChar w:fldCharType="begin"/>
      </w:r>
      <w:r>
        <w:instrText xml:space="preserve">HYPERLINK "https://elibrary.asabe.org/azdez.asp?JID=3&amp;AID=54744&amp;ConfID=ja2024&amp;v=67&amp;i=3&amp;T=2&amp;redirType"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Nondestructive Detection of the Internal Defects of Fuji Apple using VIS/NIR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Transmittance Spectroscopy - ASABE Technical Library, 4월 28, 2025에 액세스, </w:t>
      </w:r>
      <w:r>
        <w:fldChar w:fldCharType="begin"/>
      </w:r>
      <w:r>
        <w:instrText xml:space="preserve">HYPERLINK "https://elibrary.asabe.org/azdez.asp?JID=5&amp;AID=21506&amp;CID=por2006&amp;T=2"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Automatic non-destructive video estimation of maturation levels in ..., 4월 28,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2025에 액세스, </w:t>
      </w:r>
      <w:r>
        <w:fldChar w:fldCharType="begin"/>
      </w:r>
      <w:r>
        <w:instrText xml:space="preserve">HYPERLINK "https://www.researchgate.net/publication/341669051_Automatic_non-destructive_video_estimation_of_maturation_levels_in_Fuji_apple_Malus_Malus_pumila_fruit_in_orchard_based_on_colour_Vis_and_spectral_NIR_data"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Determination of the Most Effective Wavelengths for Prediction of Fuji Apple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Starch and Total Soluble Solids Properties - MDPI, 4월 28, 2025에 액세스, </w:t>
      </w:r>
      <w:r>
        <w:fldChar w:fldCharType="begin"/>
      </w:r>
      <w:r>
        <w:instrText xml:space="preserve">HYPERLINK "https://www.mdpi.com/2076-3417/10/22/8145"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Non-Destructive Hyperspectral Imaging and Machine Learning-Based Predictive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Models for Physicochemical Quality Attributes of Apples during Storage as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Affected by Codling Moth Infestation - MDPI, 4월 28, 2025에 액세스, </w:t>
      </w:r>
      <w:r>
        <w:fldChar w:fldCharType="begin"/>
      </w:r>
      <w:r>
        <w:instrText xml:space="preserve">HYPERLINK "https://www.mdpi.com/2077-0472/13/5/1086"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Nondestructive estimation of three apple fruit properties at various ripening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levels with optimal Vis-NIR spectral wavelength regression data - ResearchGate,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4월 28, 2025에 액세스, </w:t>
      </w:r>
      <w:r>
        <w:fldChar w:fldCharType="begin"/>
      </w:r>
      <w:r>
        <w:instrText xml:space="preserve">HYPERLINK "https://www.researchgate.net/publication/354406315_Nondestructive_estimation_of_three_apple_fruit_properties_at_various_ripening_levels_with_optimal_Vis-NIR_spectral_wavelength_regression_data"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Non-destructive detection of kiwifruit soluble solid content based on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hyperspectral and fluorescence spectral imaging - Frontiers,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"https://www.frontiersin.org/journals/plant-science/articles/10.3389/fpls.2022.1075929/full"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Study on the detection of apple soluble solids based on fractal theory and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hyperspectral imaging technology - SciELO, 4월 28, 2025에 액세스, </w:t>
      </w:r>
      <w:r>
        <w:fldChar w:fldCharType="begin"/>
      </w:r>
      <w:r>
        <w:instrText xml:space="preserve">HYPERLINK "https://www.scielo.br/j/cta/a/9hZqPp8bHmZwbF5JKnJBmfz/?lang=en"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K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Study on the detection of apple soluble solids based on fractal theory and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hyperspectral imaging technology - SciELO, 4월 28, 2025에 액세스, </w:t>
      </w:r>
      <w:r>
        <w:fldChar w:fldCharType="begin"/>
      </w:r>
      <w:r>
        <w:instrText xml:space="preserve">HYPERLINK "https://www.scielo.br/j/cta/a/9hZqPp8bHmZwbF5JKnJBmfz/?format=pdf&amp;lang=en"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K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Full article: Discrimination of Apples Using Near Infrared Spectroscopy and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Sorting Discriminant Analysis - Taylor &amp; Francis Online, 4월 28, 2025에 액세스, </w:t>
      </w:r>
      <w:r>
        <w:fldChar w:fldCharType="begin"/>
      </w:r>
      <w:r>
        <w:instrText xml:space="preserve">HYPERLINK "https://www.tandfonline.com/doi/full/10.1080/10942912.2014.971181"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Shortwave infrared hyperspectral imaging for detection of pH value in Fuji apple |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Zhiming, 4월 28, 2025에 액세스, </w:t>
      </w:r>
      <w:r>
        <w:fldChar w:fldCharType="begin"/>
      </w:r>
      <w:r>
        <w:instrText xml:space="preserve">HYPERLINK "https://ijabe.org/index.php/ijabe/article/view/1219"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x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Nondestructive Determination of Soluble Solids Content of 'Fuji' Apples Produced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in Different Areas and Bagged with Different Materials During Ripening | Request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PDF - ResearchGate, 4월 28, 2025에 액세스, </w:t>
      </w:r>
      <w:r>
        <w:fldChar w:fldCharType="begin"/>
      </w:r>
      <w:r>
        <w:instrText xml:space="preserve">HYPERLINK "https://www.researchgate.net/publication/283028711_Nondestructive_Determination_of_Soluble_Solids_Content_of_'Fuji'_Apples_Produced_in_Different_Areas_and_Bagged_with_Different_Materials_During_Ripening"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Hyperspectral Imaging with Machine Learning Approaches for Assessing Soluble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Solids Content of Tribute Citru - MDPI, 4월 28, 2025에 액세스, </w:t>
      </w:r>
      <w:r>
        <w:fldChar w:fldCharType="begin"/>
      </w:r>
      <w:r>
        <w:instrText xml:space="preserve">HYPERLINK "https://www.mdpi.com/2304-8158/12/2/247"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Application of FT-NIR spectroscopy to the measurement of fruit firmness of “Fuji”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apples, 4월 28, 2025에 액세스, </w:t>
      </w:r>
      <w:r>
        <w:fldChar w:fldCharType="begin"/>
      </w:r>
      <w:r>
        <w:instrText xml:space="preserve">HYPERLINK "https://www.researchgate.net/publication/26530155_Application_of_FT-NIR_spectroscopy_to_the_measurement_of_fruit_firmness_of_Fuji_apples"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Use of near-infrared spectrometry in temperate fruit: A review - Horticultural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Science,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"https://hortsci.agriculturejournals.cz/pdfs/hor/2024/03/03.pdf"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Dynamic Nondestructive Detection Models of Apple Quality in Critical Harvest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Period Based on Near-Infrared Spectroscopy and Intelligent Algorithms, 4월 28,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2025에 액세스, </w:t>
      </w:r>
      <w:r>
        <w:fldChar w:fldCharType="begin"/>
      </w:r>
      <w:r>
        <w:instrText xml:space="preserve">HYPERLINK "https://pmc.ncbi.nlm.nih.gov/articles/PMC11171995/"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Fruit Quality Evaluation Using Spectroscopy Technology: A Review - MDPI, 4월 28,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2025에 액세스, </w:t>
      </w:r>
      <w:r>
        <w:fldChar w:fldCharType="begin"/>
      </w:r>
      <w:r>
        <w:instrText xml:space="preserve">HYPERLINK "https://www.mdpi.com/1424-8220/15/5/11889"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Nondestructive Determination of Apple Internal Qualities Using Near-Infrared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Hyperspectral Reflectance Imaging | Request PDF - ResearchGate, 4월 28,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2025에 액세스, </w:t>
      </w:r>
      <w:r>
        <w:fldChar w:fldCharType="begin"/>
      </w:r>
      <w:r>
        <w:instrText xml:space="preserve">HYPERLINK "https://www.researchgate.net/publication/275225171_Nondestructive_Determination_of_Apple_Internal_Qualities_Using_Near-Infrared_Hyperspectral_Reflectance_Imaging"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Research on the wavelength intersection union fusion selection method for near-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infrared spectroscopy analysis of apple sugar degree - SPIE Digital Library, 4월 28,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"https://www.spiedigitallibrary.org/conference-proceedings-of-spie/13182/131820R/Research-on-the-wavelength-intersection-union-fusion-selection-method-for/10.1117/12.3030742.full?webSyncID=49a28531-ab0d-3a6b-03c9-7c009b6bcd74&amp;sessionGUID=6b80d8e8-abee-aed6-ae05-c117aac5a919"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(PDF) Determination of the Most Effective Wavelengths for,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"https://www.researchgate.net/publication/347002439_Determination_of_the_Most_Effective_Wavelengths_for_Prediction_of_Fuji_Apple_Starch_and_Total_Soluble_Solids_Properties"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Objective Quality Assessment of Apples Using Machine Vision, NIR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Spectrophotometer, and Electronic Nose | Request PDF - ResearchGate, 4월 28,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2025에 액세스, </w:t>
      </w:r>
      <w:r>
        <w:fldChar w:fldCharType="begin"/>
      </w:r>
      <w:r>
        <w:instrText xml:space="preserve">HYPERLINK "https://www.researchgate.net/publication/286355163_Objective_Quality_Assessment_of_Apples_Using_Machine_Vision_NIR_Spectrophotometer_and_Electronic_Nose"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Nondestructive estimation of three apple fruit properties at various ripening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levels with optimal Vis-NIR spectral wavelength regression data,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"https://pmc.ncbi.nlm.nih.gov/articles/PMC8461351/"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Use of FT-NIR spectrometry in non-invasive measurements of internal quality of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'Fuji' apples, 4월 28, 2025에 액세스, </w:t>
      </w:r>
      <w:r>
        <w:fldChar w:fldCharType="begin"/>
      </w:r>
      <w:r>
        <w:instrText xml:space="preserve">HYPERLINK "https://www.researchgate.net/publication/229308517_Use_of_FT-NIR_spectrometry_in_non-invasive_measurements_of_internal_quality_of_'Fuji'_apples"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Interstem and Its Relationship to 'Fuji' Apple Quality,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"https://www.tandfonline.com/doi/pdf/10.1300/J072v02n01_07"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Long-term Yield and Harvest Time Fruit Quality Attributes in Various Fuji Apple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Strains - ASHS Journals, 4월 28, 2025에 액세스, </w:t>
      </w:r>
      <w:r>
        <w:fldChar w:fldCharType="begin"/>
      </w:r>
      <w:r>
        <w:instrText xml:space="preserve">HYPERLINK "https://journals.ashs.org/view/journals/hortsci/49/3/article-p281.pdf"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Long-term Yield and Harvest Time Fruit Quality Attributes in Various Fuji Apple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Strains in - ASHS Journals, 4월 28, 2025에 액세스, </w:t>
      </w:r>
      <w:r>
        <w:fldChar w:fldCharType="begin"/>
      </w:r>
      <w:r>
        <w:instrText xml:space="preserve">HYPERLINK "https://journals.ashs.org/hortsci/view/journals/hortsci/49/3/article-p281.xml"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x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Comparison of fruit attributes of 'Fuji' apple strains at harvest and after storage,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4월 28, 2025에 액세스, </w:t>
      </w:r>
      <w:r>
        <w:fldChar w:fldCharType="begin"/>
      </w:r>
      <w:r>
        <w:instrText xml:space="preserve">HYPERLINK "https://www.researchgate.net/publication/342850471_Comparison_of_fruit_attributes_of_'Fuji'_apple_strains_at_harvest_and_after_storage"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Fruit quality of 'Gala' and 'Fuji' apples cultivated under different environmental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conditions - alice Embrapa, 4월 28, 2025에 액세스, </w:t>
      </w:r>
      <w:r>
        <w:fldChar w:fldCharType="begin"/>
      </w:r>
      <w:r>
        <w:instrText xml:space="preserve">HYPERLINK "https://www.alice.cnptia.embrapa.br/alice/bitstream/doc/1143608/1/Fruit-quality-of-Gala-and-Fuji-apples.-2022.pdf"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2024 Apple Horticulture and Postharvest Research Review - Washington Tree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Fruit Research Commission, 4월 28, 2025에 액세스, </w:t>
      </w:r>
      <w:r>
        <w:fldChar w:fldCharType="begin"/>
      </w:r>
      <w:r>
        <w:instrText xml:space="preserve">HYPERLINK "https://treefruitresearch.org/wp-content/uploads/2019/12/2024-Apple-Horticulture-and-Postharvest-Research-Review-Book_website.pdf"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k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Differences in Ethylene and Fruit Quality Attributes during Storage in New Apple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Cultivars, 4월 28, 2025에 액세스, </w:t>
      </w:r>
      <w:r>
        <w:fldChar w:fldCharType="begin"/>
      </w:r>
      <w:r>
        <w:instrText xml:space="preserve">HYPERLINK "https://www.hst-j.org/articles/xml/GeYK/"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x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K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(PDF) Relationship between Preharvest Factors and the Incidence of Storage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Disorders in 'Fuji' Apples during CA Storage - ResearchGate,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"https://www.researchgate.net/publication/277455439_Relationship_between_Preharvest_Factors_and_the_Incidence_of_Storage_Disorders_in_'Fuji'_Apples_during_CA_Storage"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Aminoethoxyvinylglycine (Retain®) Affects Dissipation of Watercore of 'Fuji'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Apple | Request PDF - ResearchGate, 4월 28, 2025에 액세스, </w:t>
      </w:r>
      <w:r>
        <w:fldChar w:fldCharType="begin"/>
      </w:r>
      <w:r>
        <w:instrText xml:space="preserve">HYPERLINK "https://www.researchgate.net/publication/365203229_Aminoethoxyvinylglycine_RetainR_Affects_Dissipation_of_Watercore_of_'Fuji'_Apple"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x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Effects of Preharvest and Postharvest Applications of 1-Methylcyclopropene on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Fruit Quality and Physiological Disorders of 'Fuji' Apples - ASHS Journals, 4월 28,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2025에 액세스, </w:t>
      </w:r>
      <w:r>
        <w:fldChar w:fldCharType="begin"/>
      </w:r>
      <w:r>
        <w:instrText xml:space="preserve">HYPERLINK "https://journals.ashs.org/view/journals/hortsci/54/8/article-p1375.pdf"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Effects of Preharvest and Postharvest Applications of 1-Methylcyclopropene on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Fruit Quality and Physiological Disorders of 'Fuji' Apples during Storage at Warm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and Cold Temperatures in - ASHS Journals, 4월 28, 2025에 액세스, </w:t>
      </w:r>
      <w:r>
        <w:fldChar w:fldCharType="begin"/>
      </w:r>
      <w:r>
        <w:instrText xml:space="preserve">HYPERLINK "https://journals.ashs.org/hortsci/view/journals/hortsci/54/8/article-p1375.xml"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x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Apple Watercore Grade Classification Method Based on ConvNeXt and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Visible/Near-Infrared Spectroscopy - MDPI, 4월 28, 2025에 액세스, </w:t>
      </w:r>
      <w:r>
        <w:fldChar w:fldCharType="begin"/>
      </w:r>
      <w:r>
        <w:instrText xml:space="preserve">HYPERLINK "https://www.mdpi.com/2077-0472/15/7/756"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Development of structured illumination reflectance imaging technique as a new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modality for enhanced defect detection of apples - Digital Repository, 4월 28,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2025에 액세스, </w:t>
      </w:r>
      <w:r>
        <w:fldChar w:fldCharType="begin"/>
      </w:r>
      <w:r>
        <w:instrText xml:space="preserve">HYPERLINK "https://d.lib.msu.edu/etd/19373"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Identification of mechanical damage in the 'Fuji' apple cv. using artificial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hyperspectral vision,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"http://www.scielo.org.co/scielo.php?script=sci_arttext&amp;pid=S0012-73532019000300224"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x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&amp;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Identification of mechanical damage in the 'Fuji' apple cv. using artificial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hyperspectral vision, 4월 28, 2025에 액세스, </w:t>
      </w:r>
      <w:r>
        <w:fldChar w:fldCharType="begin"/>
      </w:r>
      <w:r>
        <w:instrText xml:space="preserve">HYPERLINK "https://www.redalyc.org/journal/496/49662789029/html/"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Geographical classification of apple based on hyperspectral imaging -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ResearchGate, 4월 28, 2025에 액세스, </w:t>
      </w:r>
      <w:r>
        <w:fldChar w:fldCharType="begin"/>
      </w:r>
      <w:r>
        <w:instrText xml:space="preserve">HYPERLINK "https://www.researchgate.net/publication/269325573_Geographical_classification_of_apple_based_on_hyperspectral_imaging"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sar image classification: Topics by Science.gov, 4월 28, 2025에 액세스, </w:t>
      </w:r>
      <w:r>
        <w:fldChar w:fldCharType="begin"/>
      </w:r>
      <w:r>
        <w:instrText xml:space="preserve">HYPERLINK "https://www.science.gov/topicpages/s/sar+image+classification"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+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+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State-of-the-Art Techniques for Fruit Maturity Detection - MDPI, 4월 28, 2025에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액세스, </w:t>
      </w:r>
      <w:r>
        <w:fldChar w:fldCharType="begin"/>
      </w:r>
      <w:r>
        <w:instrText xml:space="preserve">HYPERLINK "https://www.mdpi.com/2073-4395/14/12/2783"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Research on Innovative Apple Grading Technology Driven by Intelligent Vision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and Machine Learning - MDPI, 4월 28, 2025에 액세스, </w:t>
      </w:r>
      <w:r>
        <w:fldChar w:fldCharType="begin"/>
      </w:r>
      <w:r>
        <w:instrText xml:space="preserve">HYPERLINK "https://www.mdpi.com/2304-8158/14/2/258"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Correlation analysis between chemical or texture attributes and stress relaxation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properties of 'Fuji' apple | Request PDF - ResearchGate, 4월 28, 2025에 액세스, </w:t>
      </w:r>
      <w:r>
        <w:fldChar w:fldCharType="begin"/>
      </w:r>
      <w:r>
        <w:instrText xml:space="preserve">HYPERLINK "https://www.researchgate.net/publication/316009786_Correlation_analysis_between_chemical_or_texture_attributes_and_stress_relaxation_properties_of_'Fuji'_apple"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x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x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Quality and Aroma Characteristics of 'Fuji' Apples According to Storage Method,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4월 28, 2025에 액세스, </w:t>
      </w:r>
      <w:r>
        <w:fldChar w:fldCharType="begin"/>
      </w:r>
      <w:r>
        <w:instrText xml:space="preserve">HYPERLINK "https://www.researchgate.net/publication/366327034_Quality_and_Aroma_Characteristics_of_'Fuji'_Apples_According_to_Storage_Method?_tp=eyJjb250ZXh0Ijp7InBhZ2UiOiJzY2llbnRpZmljQ29udHJpYnV0aW9ucyIsInByZXZpb3VzUGFnZSI6bnVsbCwic3ViUGFnZSI6bnVsbH19"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'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?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_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=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X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7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Q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d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y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X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F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Z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9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Correlation of Sensory Analysis with Physical Textural Data from a Computerized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Penetrometer in the Washington State University Apple Breeding Program in -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ASHS Journals, 4월 28, 2025에 액세스, </w:t>
      </w:r>
      <w:r>
        <w:fldChar w:fldCharType="begin"/>
      </w:r>
      <w:r>
        <w:instrText xml:space="preserve">HYPERLINK "https://journals.ashs.org/horttech/view/journals/horttech/20/6/article-p1026.xml"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w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j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u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-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2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x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p>
      <w:pPr>
        <w:numPr>
          <w:numId w:val="6"/>
          <w:ilvl w:val="0"/>
        </w:numPr>
        <w:pBdr>
          <w:top w:sz="0" w:space="0" w:color="000000" w:val="nil"/>
          <w:bottom w:sz="0" w:space="0" w:color="000000" w:val="nil"/>
          <w:left w:sz="0" w:space="0" w:color="000000" w:val="nil"/>
          <w:right w:sz="0" w:space="0" w:color="000000" w:val="nil"/>
          <w:between w:sz="0" w:space="0" w:color="000000" w:val="nil"/>
        </w:pBdr>
        <w:ind w:left="600" w:hanging="360"/>
        <w:rPr>
          <w:shd w:val="clear"/>
        </w:rPr>
      </w:pP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Chemometric Classification of Apple Cultivars Based on Physicochemical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Properties: Raw Material Selection for Processing Applications - PubMed Central, </w:t>
      </w:r>
      <w:r>
        <w:rPr>
          <w:rtl w:val="0"/>
          <w:sz w:val="24"/>
          <w:szCs w:val="24"/>
          <w:shd w:val="clear"/>
          <w:rFonts w:ascii="Google Sans" w:eastAsia="Google Sans" w:hAnsi="Google Sans" w:cs="Google Sans"/>
        </w:rPr>
        <w:t xml:space="preserve">4월 28, 2025에 액세스, </w:t>
      </w:r>
      <w:r>
        <w:fldChar w:fldCharType="begin"/>
      </w:r>
      <w:r>
        <w:instrText xml:space="preserve">HYPERLINK "https://pmc.ncbi.nlm.nih.gov/articles/PMC10453866/"</w:instrText>
      </w:r>
      <w:r>
        <w:fldChar w:fldCharType="separate"/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: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b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n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h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.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g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o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v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a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r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t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i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l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e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s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P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M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C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1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0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4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5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3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8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6</w:t>
      </w:r>
      <w:r>
        <w:rPr>
          <w:rtl w:val="0"/>
          <w:color w:val="0000EE"/>
          <w:sz w:val="24"/>
          <w:szCs w:val="24"/>
          <w:u w:val="single"/>
          <w:shd w:val="clear"/>
          <w:rFonts w:ascii="Google Sans" w:eastAsia="Google Sans" w:hAnsi="Google Sans" w:cs="Google Sans"/>
        </w:rPr>
        <w:t>/</w:t>
      </w:r>
      <w:r>
        <w:rPr>
          <w:color w:val="auto"/>
          <w:shd w:val="clear"/>
          <w:rFonts w:ascii="맑은 고딕" w:eastAsia="맑은 고딕" w:hAnsi="맑은 고딕" w:cs="맑은 고딕"/>
        </w:rPr>
        <w:fldChar w:fldCharType="end"/>
      </w:r>
    </w:p>
    <w:sectPr>
      <w15:footnoteColumns w:val="1"/>
      <w:pgSz w:w="12240" w:h="15840"/>
      <w:pgMar w:top="1440" w:left="1440" w:bottom="1440" w:right="1440" w:header="0" w:gutter="0"/>
      <w:pgNumType w:fmt="decimal" w:start="1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/>
    <w:charset w:val="81"/>
    <w:family w:val="auto"/>
    <w:pitch w:val="default"/>
    <w:sig w:usb0="00000000" w:usb1="00000000" w:usb2="00000000" w:usb3="00000000" w:csb0="00000000" w:csb1="00000000"/>
  </w:font>
  <w:font w:name="Georgia">
    <w:panose1/>
    <w:charset w:val="81"/>
    <w:family w:val="auto"/>
    <w:pitch w:val="default"/>
    <w:sig w:usb0="00000000" w:usb1="00000000" w:usb2="00000000" w:usb3="00000000" w:csb0="00000000" w:csb1="00000000"/>
  </w:font>
  <w:font w:name="Google Sans">
    <w:panose1/>
    <w:charset w:val="81"/>
    <w:family w:val="auto"/>
    <w:pitch w:val="default"/>
    <w:sig w:usb0="00000000" w:usb1="00000000" w:usb2="00000000" w:usb3="00000000" w:csb0="00000000" w:csb1="00000000"/>
    <w:embedRegular r:id="rId3" w:subsetted="0" w:fontKey="{00000000-0000-0000-0000-000000000000}"/>
  </w:font>
  <w:font w:name="Google Sans Text">
    <w:panose1/>
    <w:charset w:val="81"/>
    <w:family w:val="auto"/>
    <w:pitch w:val="default"/>
    <w:sig w:usb0="00000000" w:usb1="00000000" w:usb2="00000000" w:usb3="00000000" w:csb0="00000000" w:csb1="00000000"/>
    <w:embedRegular r:id="rId7" w:subsetted="0" w:fontKey="{00000000-0000-0000-0000-000000000000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1F000014"/>
    <w:lvl w:ilvl="0">
      <w:lvlJc w:val="left"/>
      <w:numFmt w:val="bullet"/>
      <w:start w:val="1"/>
      <w:suff w:val="tab"/>
      <w:pPr>
        <w:ind w:left="465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●"/>
    </w:lvl>
    <w:lvl w:ilvl="1">
      <w:lvlJc w:val="left"/>
      <w:numFmt w:val="bullet"/>
      <w:start w:val="1"/>
      <w:suff w:val="tab"/>
      <w:pPr>
        <w:ind w:left="14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○"/>
    </w:lvl>
    <w:lvl w:ilvl="2">
      <w:lvlJc w:val="left"/>
      <w:numFmt w:val="bullet"/>
      <w:start w:val="1"/>
      <w:suff w:val="tab"/>
      <w:pPr>
        <w:ind w:left="21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3">
      <w:lvlJc w:val="left"/>
      <w:numFmt w:val="bullet"/>
      <w:start w:val="1"/>
      <w:suff w:val="tab"/>
      <w:pPr>
        <w:ind w:left="28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4">
      <w:lvlJc w:val="left"/>
      <w:numFmt w:val="bullet"/>
      <w:start w:val="1"/>
      <w:suff w:val="tab"/>
      <w:pPr>
        <w:ind w:left="360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5">
      <w:lvlJc w:val="left"/>
      <w:numFmt w:val="bullet"/>
      <w:start w:val="1"/>
      <w:suff w:val="tab"/>
      <w:pPr>
        <w:ind w:left="432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6">
      <w:lvlJc w:val="left"/>
      <w:numFmt w:val="bullet"/>
      <w:start w:val="1"/>
      <w:suff w:val="tab"/>
      <w:pPr>
        <w:ind w:left="50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7">
      <w:lvlJc w:val="left"/>
      <w:numFmt w:val="bullet"/>
      <w:start w:val="1"/>
      <w:suff w:val="tab"/>
      <w:pPr>
        <w:ind w:left="57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8">
      <w:lvlJc w:val="left"/>
      <w:numFmt w:val="bullet"/>
      <w:start w:val="1"/>
      <w:suff w:val="tab"/>
      <w:pPr>
        <w:ind w:left="64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</w:abstractNum>
  <w:abstractNum w:abstractNumId="1">
    <w:multiLevelType w:val="hybridMultilevel"/>
    <w:nsid w:val="2F000001"/>
    <w:tmpl w:val="1F002411"/>
    <w:lvl w:ilvl="0">
      <w:lvlJc w:val="left"/>
      <w:numFmt w:val="bullet"/>
      <w:start w:val="1"/>
      <w:suff w:val="tab"/>
      <w:pPr>
        <w:ind w:left="465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●"/>
    </w:lvl>
    <w:lvl w:ilvl="1">
      <w:lvlJc w:val="left"/>
      <w:numFmt w:val="bullet"/>
      <w:start w:val="1"/>
      <w:suff w:val="tab"/>
      <w:pPr>
        <w:ind w:left="14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○"/>
    </w:lvl>
    <w:lvl w:ilvl="2">
      <w:lvlJc w:val="left"/>
      <w:numFmt w:val="bullet"/>
      <w:start w:val="1"/>
      <w:suff w:val="tab"/>
      <w:pPr>
        <w:ind w:left="21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3">
      <w:lvlJc w:val="left"/>
      <w:numFmt w:val="bullet"/>
      <w:start w:val="1"/>
      <w:suff w:val="tab"/>
      <w:pPr>
        <w:ind w:left="28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4">
      <w:lvlJc w:val="left"/>
      <w:numFmt w:val="bullet"/>
      <w:start w:val="1"/>
      <w:suff w:val="tab"/>
      <w:pPr>
        <w:ind w:left="360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5">
      <w:lvlJc w:val="left"/>
      <w:numFmt w:val="bullet"/>
      <w:start w:val="1"/>
      <w:suff w:val="tab"/>
      <w:pPr>
        <w:ind w:left="432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6">
      <w:lvlJc w:val="left"/>
      <w:numFmt w:val="bullet"/>
      <w:start w:val="1"/>
      <w:suff w:val="tab"/>
      <w:pPr>
        <w:ind w:left="50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7">
      <w:lvlJc w:val="left"/>
      <w:numFmt w:val="bullet"/>
      <w:start w:val="1"/>
      <w:suff w:val="tab"/>
      <w:pPr>
        <w:ind w:left="57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8">
      <w:lvlJc w:val="left"/>
      <w:numFmt w:val="bullet"/>
      <w:start w:val="1"/>
      <w:suff w:val="tab"/>
      <w:pPr>
        <w:ind w:left="64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</w:abstractNum>
  <w:abstractNum w:abstractNumId="2">
    <w:multiLevelType w:val="hybridMultilevel"/>
    <w:nsid w:val="2F000002"/>
    <w:tmpl w:val="1F000C5F"/>
    <w:lvl w:ilvl="0">
      <w:lvlJc w:val="left"/>
      <w:numFmt w:val="bullet"/>
      <w:start w:val="1"/>
      <w:suff w:val="tab"/>
      <w:pPr>
        <w:ind w:left="465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●"/>
    </w:lvl>
    <w:lvl w:ilvl="1">
      <w:lvlJc w:val="left"/>
      <w:numFmt w:val="bullet"/>
      <w:start w:val="1"/>
      <w:suff w:val="tab"/>
      <w:pPr>
        <w:ind w:left="14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○"/>
    </w:lvl>
    <w:lvl w:ilvl="2">
      <w:lvlJc w:val="left"/>
      <w:numFmt w:val="bullet"/>
      <w:start w:val="1"/>
      <w:suff w:val="tab"/>
      <w:pPr>
        <w:ind w:left="21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3">
      <w:lvlJc w:val="left"/>
      <w:numFmt w:val="bullet"/>
      <w:start w:val="1"/>
      <w:suff w:val="tab"/>
      <w:pPr>
        <w:ind w:left="28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4">
      <w:lvlJc w:val="left"/>
      <w:numFmt w:val="bullet"/>
      <w:start w:val="1"/>
      <w:suff w:val="tab"/>
      <w:pPr>
        <w:ind w:left="360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5">
      <w:lvlJc w:val="left"/>
      <w:numFmt w:val="bullet"/>
      <w:start w:val="1"/>
      <w:suff w:val="tab"/>
      <w:pPr>
        <w:ind w:left="432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6">
      <w:lvlJc w:val="left"/>
      <w:numFmt w:val="bullet"/>
      <w:start w:val="1"/>
      <w:suff w:val="tab"/>
      <w:pPr>
        <w:ind w:left="50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7">
      <w:lvlJc w:val="left"/>
      <w:numFmt w:val="bullet"/>
      <w:start w:val="1"/>
      <w:suff w:val="tab"/>
      <w:pPr>
        <w:ind w:left="57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8">
      <w:lvlJc w:val="left"/>
      <w:numFmt w:val="bullet"/>
      <w:start w:val="1"/>
      <w:suff w:val="tab"/>
      <w:pPr>
        <w:ind w:left="64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</w:abstractNum>
  <w:abstractNum w:abstractNumId="3">
    <w:multiLevelType w:val="hybridMultilevel"/>
    <w:nsid w:val="2F000003"/>
    <w:tmpl w:val="1F0033C2"/>
    <w:lvl w:ilvl="0">
      <w:lvlJc w:val="left"/>
      <w:numFmt w:val="bullet"/>
      <w:start w:val="1"/>
      <w:suff w:val="tab"/>
      <w:pPr>
        <w:ind w:left="465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●"/>
    </w:lvl>
    <w:lvl w:ilvl="1">
      <w:lvlJc w:val="left"/>
      <w:numFmt w:val="bullet"/>
      <w:start w:val="1"/>
      <w:suff w:val="tab"/>
      <w:pPr>
        <w:ind w:left="14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○"/>
    </w:lvl>
    <w:lvl w:ilvl="2">
      <w:lvlJc w:val="left"/>
      <w:numFmt w:val="bullet"/>
      <w:start w:val="1"/>
      <w:suff w:val="tab"/>
      <w:pPr>
        <w:ind w:left="21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3">
      <w:lvlJc w:val="left"/>
      <w:numFmt w:val="bullet"/>
      <w:start w:val="1"/>
      <w:suff w:val="tab"/>
      <w:pPr>
        <w:ind w:left="28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4">
      <w:lvlJc w:val="left"/>
      <w:numFmt w:val="bullet"/>
      <w:start w:val="1"/>
      <w:suff w:val="tab"/>
      <w:pPr>
        <w:ind w:left="360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5">
      <w:lvlJc w:val="left"/>
      <w:numFmt w:val="bullet"/>
      <w:start w:val="1"/>
      <w:suff w:val="tab"/>
      <w:pPr>
        <w:ind w:left="432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6">
      <w:lvlJc w:val="left"/>
      <w:numFmt w:val="bullet"/>
      <w:start w:val="1"/>
      <w:suff w:val="tab"/>
      <w:pPr>
        <w:ind w:left="50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7">
      <w:lvlJc w:val="left"/>
      <w:numFmt w:val="bullet"/>
      <w:start w:val="1"/>
      <w:suff w:val="tab"/>
      <w:pPr>
        <w:ind w:left="57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8">
      <w:lvlJc w:val="left"/>
      <w:numFmt w:val="bullet"/>
      <w:start w:val="1"/>
      <w:suff w:val="tab"/>
      <w:pPr>
        <w:ind w:left="64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</w:abstractNum>
  <w:abstractNum w:abstractNumId="4">
    <w:multiLevelType w:val="hybridMultilevel"/>
    <w:nsid w:val="2F000004"/>
    <w:tmpl w:val="1F002570"/>
    <w:lvl w:ilvl="0">
      <w:lvlJc w:val="left"/>
      <w:numFmt w:val="bullet"/>
      <w:start w:val="1"/>
      <w:suff w:val="tab"/>
      <w:pPr>
        <w:ind w:left="465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●"/>
    </w:lvl>
    <w:lvl w:ilvl="1">
      <w:lvlJc w:val="left"/>
      <w:numFmt w:val="bullet"/>
      <w:start w:val="1"/>
      <w:suff w:val="tab"/>
      <w:pPr>
        <w:ind w:left="14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○"/>
    </w:lvl>
    <w:lvl w:ilvl="2">
      <w:lvlJc w:val="left"/>
      <w:numFmt w:val="bullet"/>
      <w:start w:val="1"/>
      <w:suff w:val="tab"/>
      <w:pPr>
        <w:ind w:left="21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3">
      <w:lvlJc w:val="left"/>
      <w:numFmt w:val="bullet"/>
      <w:start w:val="1"/>
      <w:suff w:val="tab"/>
      <w:pPr>
        <w:ind w:left="28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4">
      <w:lvlJc w:val="left"/>
      <w:numFmt w:val="bullet"/>
      <w:start w:val="1"/>
      <w:suff w:val="tab"/>
      <w:pPr>
        <w:ind w:left="360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5">
      <w:lvlJc w:val="left"/>
      <w:numFmt w:val="bullet"/>
      <w:start w:val="1"/>
      <w:suff w:val="tab"/>
      <w:pPr>
        <w:ind w:left="432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6">
      <w:lvlJc w:val="left"/>
      <w:numFmt w:val="bullet"/>
      <w:start w:val="1"/>
      <w:suff w:val="tab"/>
      <w:pPr>
        <w:ind w:left="50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7">
      <w:lvlJc w:val="left"/>
      <w:numFmt w:val="bullet"/>
      <w:start w:val="1"/>
      <w:suff w:val="tab"/>
      <w:pPr>
        <w:ind w:left="57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8">
      <w:lvlJc w:val="left"/>
      <w:numFmt w:val="bullet"/>
      <w:start w:val="1"/>
      <w:suff w:val="tab"/>
      <w:pPr>
        <w:ind w:left="64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</w:abstractNum>
  <w:abstractNum w:abstractNumId="5">
    <w:multiLevelType w:val="hybridMultilevel"/>
    <w:nsid w:val="2F000005"/>
    <w:tmpl w:val="1F001EB6"/>
    <w:lvl w:ilvl="0">
      <w:lvlJc w:val="left"/>
      <w:numFmt w:val="decimal"/>
      <w:start w:val="1"/>
      <w:suff w:val="tab"/>
      <w:pPr>
        <w:ind w:left="60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%1."/>
    </w:lvl>
    <w:lvl w:ilvl="1">
      <w:lvlJc w:val="left"/>
      <w:numFmt w:val="bullet"/>
      <w:start w:val="1"/>
      <w:suff w:val="tab"/>
      <w:pPr>
        <w:ind w:left="14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○"/>
    </w:lvl>
    <w:lvl w:ilvl="2">
      <w:lvlJc w:val="left"/>
      <w:numFmt w:val="bullet"/>
      <w:start w:val="1"/>
      <w:suff w:val="tab"/>
      <w:pPr>
        <w:ind w:left="21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3">
      <w:lvlJc w:val="left"/>
      <w:numFmt w:val="bullet"/>
      <w:start w:val="1"/>
      <w:suff w:val="tab"/>
      <w:pPr>
        <w:ind w:left="28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4">
      <w:lvlJc w:val="left"/>
      <w:numFmt w:val="bullet"/>
      <w:start w:val="1"/>
      <w:suff w:val="tab"/>
      <w:pPr>
        <w:ind w:left="360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5">
      <w:lvlJc w:val="left"/>
      <w:numFmt w:val="bullet"/>
      <w:start w:val="1"/>
      <w:suff w:val="tab"/>
      <w:pPr>
        <w:ind w:left="432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6">
      <w:lvlJc w:val="left"/>
      <w:numFmt w:val="bullet"/>
      <w:start w:val="1"/>
      <w:suff w:val="tab"/>
      <w:pPr>
        <w:ind w:left="504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7">
      <w:lvlJc w:val="left"/>
      <w:numFmt w:val="bullet"/>
      <w:start w:val="1"/>
      <w:suff w:val="tab"/>
      <w:pPr>
        <w:ind w:left="576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  <w:lvl w:ilvl="8">
      <w:lvlJc w:val="left"/>
      <w:numFmt w:val="bullet"/>
      <w:start w:val="1"/>
      <w:suff w:val="tab"/>
      <w:pPr>
        <w:ind w:left="6480" w:hanging="360"/>
        <w:rPr/>
      </w:pPr>
      <w:rPr>
        <w:i w:val="0"/>
        <w:b w:val="0"/>
        <w:color w:val="000000"/>
        <w:sz w:val="22"/>
        <w:szCs w:val="22"/>
        <w:u w:val="none"/>
        <w:shd w:val="clear" w:color="auto" w:fill="auto"/>
        <w:smallCaps w:val="0"/>
        <w:rFonts w:ascii="Arial" w:eastAsia="Arial" w:hAnsi="Arial" w:cs="Arial"/>
      </w:rPr>
      <w:lvlText w:val="■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720"/>
  <w:displayHorizontalDrawingGridEvery w:val="0"/>
  <w:displayVerticalDrawingGridEvery w:val="2"/>
  <w:noPunctuationKerning/>
  <w:characterSpacingControl w:val="doNotCompress"/>
  <w:bordersDoNotSurroundHeader/>
  <w:bordersDoNotSurroundFooter/>
  <w:compat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rPr/>
        <w:widowControl w:val="0"/>
      </w:pPr>
    </w:pPrDefault>
    <w:rPrDefault>
      <w:rPr>
        <w:sz w:val="22"/>
        <w:szCs w:val="22"/>
        <w:shd w:val="clear"/>
        <w:rFonts w:ascii="Arial" w:eastAsia="Arial" w:hAnsi="Arial" w:cs="Arial"/>
      </w:rPr>
    </w:rPrDefault>
  </w:docDefaults>
  <w:style w:default="1" w:styleId="PO1" w:type="paragraph">
    <w:name w:val="Normal"/>
    <w:next w:val="PO1"/>
    <w:qFormat/>
    <w:uiPriority w:val="-1"/>
    <w:pPr>
      <w:jc w:val="both"/>
      <w:spacing w:lineRule="auto" w:line="259"/>
      <w:rPr/>
      <w:widowControl w:val="0"/>
      <w:autoSpaceDE w:val="0"/>
      <w:autoSpaceDN w:val="0"/>
    </w:pPr>
    <w:rPr>
      <w:sz w:val="20"/>
      <w:szCs w:val="20"/>
      <w:shd w:val="clear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-1"/>
    <w:semiHidden/>
    <w:unhideWhenUsed/>
    <w:rPr>
      <w:color w:val="auto"/>
      <w:sz w:val="20"/>
      <w:szCs w:val="20"/>
      <w:shd w:val="clear"/>
    </w:rPr>
  </w:style>
  <w:style w:default="1" w:styleId="PO3" w:type="table">
    <w:name w:val="Normal Table"/>
    <w:uiPriority w:val="-1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-1"/>
    <w:semiHidden/>
    <w:unhideWhenUsed/>
  </w:style>
  <w:style w:styleId="PO6" w:type="paragraph">
    <w:name w:val="Title"/>
    <w:basedOn w:val="PO151"/>
    <w:next w:val="PO151"/>
    <w:pPr>
      <w:spacing w:before="480" w:after="120"/>
      <w:pageBreakBefore w:val="0"/>
      <w:rPr/>
    </w:pPr>
    <w:rPr>
      <w:b w:val="1"/>
      <w:sz w:val="72"/>
      <w:szCs w:val="72"/>
      <w:shd w:val="clear"/>
    </w:rPr>
  </w:style>
  <w:style w:styleId="PO7" w:type="paragraph">
    <w:name w:val="heading 1"/>
    <w:basedOn w:val="PO151"/>
    <w:next w:val="PO151"/>
    <w:pPr>
      <w:spacing w:before="240" w:after="240"/>
      <w:pBdr>
        <w:top w:sz="0" w:space="0" w:color="000000" w:val="nil"/>
        <w:bottom w:sz="0" w:space="0" w:color="000000" w:val="nil"/>
        <w:left w:sz="0" w:space="0" w:color="000000" w:val="nil"/>
        <w:right w:sz="0" w:space="0" w:color="000000" w:val="nil"/>
        <w:between w:sz="0" w:space="0" w:color="000000" w:val="nil"/>
      </w:pBdr>
      <w:rPr/>
    </w:pPr>
    <w:rPr>
      <w:i w:val="0"/>
      <w:b w:val="1"/>
      <w:sz w:val="48"/>
      <w:szCs w:val="48"/>
      <w:shd w:val="clear"/>
    </w:rPr>
  </w:style>
  <w:style w:styleId="PO8" w:type="paragraph">
    <w:name w:val="heading 2"/>
    <w:basedOn w:val="PO151"/>
    <w:next w:val="PO151"/>
    <w:pPr>
      <w:spacing w:before="225" w:after="225"/>
      <w:pBdr>
        <w:top w:sz="0" w:space="0" w:color="000000" w:val="nil"/>
        <w:bottom w:sz="0" w:space="0" w:color="000000" w:val="nil"/>
        <w:left w:sz="0" w:space="0" w:color="000000" w:val="nil"/>
        <w:right w:sz="0" w:space="0" w:color="000000" w:val="nil"/>
        <w:between w:sz="0" w:space="0" w:color="000000" w:val="nil"/>
      </w:pBdr>
      <w:rPr/>
    </w:pPr>
    <w:rPr>
      <w:i w:val="0"/>
      <w:b w:val="1"/>
      <w:sz w:val="36"/>
      <w:szCs w:val="36"/>
      <w:shd w:val="clear"/>
    </w:rPr>
  </w:style>
  <w:style w:styleId="PO9" w:type="paragraph">
    <w:name w:val="heading 3"/>
    <w:basedOn w:val="PO151"/>
    <w:next w:val="PO151"/>
    <w:pPr>
      <w:spacing w:before="240" w:after="240"/>
      <w:pBdr>
        <w:top w:sz="0" w:space="0" w:color="000000" w:val="nil"/>
        <w:bottom w:sz="0" w:space="0" w:color="000000" w:val="nil"/>
        <w:left w:sz="0" w:space="0" w:color="000000" w:val="nil"/>
        <w:right w:sz="0" w:space="0" w:color="000000" w:val="nil"/>
        <w:between w:sz="0" w:space="0" w:color="000000" w:val="nil"/>
      </w:pBdr>
      <w:rPr/>
    </w:pPr>
    <w:rPr>
      <w:i w:val="0"/>
      <w:b w:val="1"/>
      <w:sz w:val="28"/>
      <w:szCs w:val="28"/>
      <w:shd w:val="clear"/>
    </w:rPr>
  </w:style>
  <w:style w:styleId="PO10" w:type="paragraph">
    <w:name w:val="heading 4"/>
    <w:basedOn w:val="PO151"/>
    <w:next w:val="PO151"/>
    <w:pPr>
      <w:spacing w:before="255" w:after="255"/>
      <w:pBdr>
        <w:top w:sz="0" w:space="0" w:color="000000" w:val="nil"/>
        <w:bottom w:sz="0" w:space="0" w:color="000000" w:val="nil"/>
        <w:left w:sz="0" w:space="0" w:color="000000" w:val="nil"/>
        <w:right w:sz="0" w:space="0" w:color="000000" w:val="nil"/>
        <w:between w:sz="0" w:space="0" w:color="000000" w:val="nil"/>
      </w:pBdr>
      <w:rPr/>
    </w:pPr>
    <w:rPr>
      <w:i w:val="0"/>
      <w:b w:val="1"/>
      <w:sz w:val="24"/>
      <w:szCs w:val="24"/>
      <w:shd w:val="clear"/>
    </w:rPr>
  </w:style>
  <w:style w:styleId="PO11" w:type="paragraph">
    <w:name w:val="heading 5"/>
    <w:basedOn w:val="PO151"/>
    <w:next w:val="PO151"/>
    <w:pPr>
      <w:spacing w:before="255" w:after="255"/>
      <w:pBdr>
        <w:top w:sz="0" w:space="0" w:color="000000" w:val="nil"/>
        <w:bottom w:sz="0" w:space="0" w:color="000000" w:val="nil"/>
        <w:left w:sz="0" w:space="0" w:color="000000" w:val="nil"/>
        <w:right w:sz="0" w:space="0" w:color="000000" w:val="nil"/>
        <w:between w:sz="0" w:space="0" w:color="000000" w:val="nil"/>
      </w:pBdr>
      <w:rPr/>
    </w:pPr>
    <w:rPr>
      <w:i w:val="0"/>
      <w:b w:val="1"/>
      <w:sz w:val="18"/>
      <w:szCs w:val="18"/>
      <w:shd w:val="clear"/>
    </w:rPr>
  </w:style>
  <w:style w:styleId="PO12" w:type="paragraph">
    <w:name w:val="heading 6"/>
    <w:basedOn w:val="PO151"/>
    <w:next w:val="PO151"/>
    <w:pPr>
      <w:spacing w:before="360" w:after="360"/>
      <w:pBdr>
        <w:top w:sz="0" w:space="0" w:color="000000" w:val="nil"/>
        <w:bottom w:sz="0" w:space="0" w:color="000000" w:val="nil"/>
        <w:left w:sz="0" w:space="0" w:color="000000" w:val="nil"/>
        <w:right w:sz="0" w:space="0" w:color="000000" w:val="nil"/>
        <w:between w:sz="0" w:space="0" w:color="000000" w:val="nil"/>
      </w:pBdr>
      <w:rPr/>
    </w:pPr>
    <w:rPr>
      <w:i w:val="0"/>
      <w:b w:val="1"/>
      <w:sz w:val="16"/>
      <w:szCs w:val="16"/>
      <w:shd w:val="clear"/>
    </w:rPr>
  </w:style>
  <w:style w:styleId="PO16" w:type="paragraph">
    <w:name w:val="Subtitle"/>
    <w:basedOn w:val="PO151"/>
    <w:next w:val="PO151"/>
    <w:pPr>
      <w:spacing w:before="360" w:after="80"/>
      <w:pageBreakBefore w:val="0"/>
      <w:rPr/>
    </w:pPr>
    <w:rPr>
      <w:i w:val="1"/>
      <w:color w:val="666666"/>
      <w:sz w:val="48"/>
      <w:szCs w:val="48"/>
      <w:shd w:val="clear"/>
      <w:rFonts w:ascii="Georgia" w:eastAsia="Georgia" w:hAnsi="Georgia" w:cs="Georgia"/>
    </w:rPr>
  </w:style>
  <w:style w:default="1" w:styleId="PO151" w:type="paragraph">
    <w:name w:val="normal"/>
  </w:style>
  <w:style w:default="1" w:styleId="PO152" w:type="table">
    <w:name w:val="Table Normal"/>
  </w:style>
  <w:style w:styleId="PO153" w:type="table">
    <w:name w:val="Standard"/>
    <w:basedOn w:val="PO152"/>
    <w:tblPr>
      <w:tblCellMar>
        <w:bottom w:type="dxa" w:w="100"/>
        <w:left w:type="dxa" w:w="100"/>
        <w:right w:type="dxa" w:w="100"/>
        <w:top w:type="dxa" w:w="100"/>
      </w:tblCellMar>
      <w:tblStyleColBandSize w:val="1"/>
      <w:tblStyleRowBandSize w:val="1"/>
    </w:tblPr>
  </w:style>
  <w:style w:styleId="PO154" w:type="table">
    <w:name w:val="Standard"/>
    <w:basedOn w:val="PO152"/>
    <w:tblPr>
      <w:tblCellMar>
        <w:bottom w:type="dxa" w:w="100"/>
        <w:left w:type="dxa" w:w="100"/>
        <w:right w:type="dxa" w:w="100"/>
        <w:top w:type="dxa" w:w="100"/>
      </w:tblCellMar>
      <w:tblStyleColBandSize w:val="1"/>
      <w:tblStyleRowBandSize w:val="1"/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settings" Target="settings.xml"></Relationship><Relationship Id="rId2" Type="http://schemas.openxmlformats.org/officeDocument/2006/relationships/styles" Target="styles.xml"></Relationship><Relationship Id="rId3" Type="http://schemas.openxmlformats.org/officeDocument/2006/relationships/webSettings" Target="webSettings.xml"></Relationship><Relationship Id="rId4" Type="http://schemas.openxmlformats.org/officeDocument/2006/relationships/fontTable" Target="fontTable.xml"></Relationship><Relationship Id="rId5" Type="http://schemas.openxmlformats.org/officeDocument/2006/relationships/numbering" Target="numbering.xml"></Relationship><Relationship Id="rId6" Type="http://schemas.openxmlformats.org/officeDocument/2006/relationships/theme" Target="theme/theme1.xml"></Relationship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19</Pages>
  <Paragraphs>0</Paragraphs>
  <Words>0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cp:lastModifiedBy>박 수민</cp:lastModifiedBy>
  <cp:version>10.105.277.55893</cp:version>
</cp:coreProperties>
</file>